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7"/>
        <w:gridCol w:w="2298"/>
        <w:gridCol w:w="2373"/>
        <w:gridCol w:w="2286"/>
      </w:tblGrid>
      <w:tr w:rsidRPr="00E77078" w:rsidR="00F2419B" w:rsidTr="50C922D1" w14:paraId="5A2D2AF6" w14:textId="77777777">
        <w:trPr>
          <w:trHeight w:val="300"/>
        </w:trPr>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45AC3102"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Teacher Name  </w:t>
            </w:r>
            <w:r w:rsidRPr="00E77078">
              <w:rPr>
                <w:rFonts w:ascii="Calibri" w:hAnsi="Calibri" w:eastAsia="Times New Roman" w:cs="Calibri"/>
                <w:color w:val="000000"/>
                <w:sz w:val="24"/>
                <w:szCs w:val="24"/>
              </w:rPr>
              <w:t> </w:t>
            </w:r>
          </w:p>
        </w:tc>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078" w:rsidR="00F2419B" w:rsidP="00AF41B2" w:rsidRDefault="00F2419B" w14:paraId="79E0EFBE" w14:textId="45EF22CE">
            <w:pPr>
              <w:spacing w:after="0" w:line="240" w:lineRule="auto"/>
              <w:ind w:left="45"/>
              <w:jc w:val="center"/>
              <w:textAlignment w:val="baseline"/>
              <w:rPr>
                <w:rFonts w:ascii="Times New Roman" w:hAnsi="Times New Roman" w:eastAsia="Times New Roman" w:cs="Times New Roman"/>
                <w:color w:val="000000"/>
                <w:sz w:val="24"/>
                <w:szCs w:val="24"/>
              </w:rPr>
            </w:pPr>
            <w:r w:rsidRPr="79D0CFC9" w:rsidR="00F2419B">
              <w:rPr>
                <w:rFonts w:ascii="Calibri" w:hAnsi="Calibri" w:eastAsia="Times New Roman" w:cs="Calibri"/>
                <w:b w:val="1"/>
                <w:bCs w:val="1"/>
                <w:color w:val="000000" w:themeColor="text1" w:themeTint="FF" w:themeShade="FF"/>
                <w:sz w:val="24"/>
                <w:szCs w:val="24"/>
              </w:rPr>
              <w:t>Wilnekia Brinson </w:t>
            </w:r>
            <w:r w:rsidRPr="79D0CFC9" w:rsidR="00F2419B">
              <w:rPr>
                <w:rFonts w:ascii="Calibri" w:hAnsi="Calibri" w:eastAsia="Times New Roman" w:cs="Calibri"/>
                <w:color w:val="000000" w:themeColor="text1" w:themeTint="FF" w:themeShade="FF"/>
                <w:sz w:val="24"/>
                <w:szCs w:val="24"/>
              </w:rPr>
              <w:t> </w:t>
            </w:r>
          </w:p>
        </w:tc>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455A39F1"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Unit Name </w:t>
            </w:r>
            <w:r w:rsidRPr="00E77078">
              <w:rPr>
                <w:rFonts w:ascii="Calibri" w:hAnsi="Calibri" w:eastAsia="Times New Roman" w:cs="Calibri"/>
                <w:color w:val="000000"/>
                <w:sz w:val="24"/>
                <w:szCs w:val="24"/>
              </w:rPr>
              <w:t> </w:t>
            </w:r>
          </w:p>
        </w:tc>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078" w:rsidR="00F2419B" w:rsidP="3B300E8B" w:rsidRDefault="00F2419B" w14:paraId="316DBE60" w14:textId="6F69DC7F">
            <w:pPr>
              <w:spacing w:after="0" w:line="240" w:lineRule="auto"/>
              <w:ind w:left="45"/>
              <w:jc w:val="center"/>
              <w:textAlignment w:val="baseline"/>
              <w:rPr>
                <w:rFonts w:ascii="Calibri" w:hAnsi="Calibri" w:eastAsia="Times New Roman" w:cs="Calibri"/>
                <w:b w:val="1"/>
                <w:bCs w:val="1"/>
                <w:color w:val="000000"/>
                <w:sz w:val="24"/>
                <w:szCs w:val="24"/>
              </w:rPr>
            </w:pPr>
            <w:r w:rsidRPr="50C922D1" w:rsidR="46FF953A">
              <w:rPr>
                <w:rFonts w:ascii="Calibri" w:hAnsi="Calibri" w:eastAsia="Times New Roman" w:cs="Calibri"/>
                <w:b w:val="1"/>
                <w:bCs w:val="1"/>
                <w:color w:val="000000" w:themeColor="text1" w:themeTint="FF" w:themeShade="FF"/>
                <w:sz w:val="24"/>
                <w:szCs w:val="24"/>
              </w:rPr>
              <w:t>2</w:t>
            </w:r>
            <w:r w:rsidRPr="50C922D1" w:rsidR="326D87FD">
              <w:rPr>
                <w:rFonts w:ascii="Calibri" w:hAnsi="Calibri" w:eastAsia="Times New Roman" w:cs="Calibri"/>
                <w:b w:val="1"/>
                <w:bCs w:val="1"/>
                <w:color w:val="000000" w:themeColor="text1" w:themeTint="FF" w:themeShade="FF"/>
                <w:sz w:val="24"/>
                <w:szCs w:val="24"/>
              </w:rPr>
              <w:t>-3</w:t>
            </w:r>
          </w:p>
        </w:tc>
      </w:tr>
      <w:tr w:rsidRPr="00E77078" w:rsidR="00F2419B" w:rsidTr="50C922D1" w14:paraId="3F02433B" w14:textId="77777777">
        <w:trPr>
          <w:trHeight w:val="300"/>
        </w:trPr>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11D60127"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Course </w:t>
            </w:r>
            <w:r w:rsidRPr="00E77078">
              <w:rPr>
                <w:rFonts w:ascii="Calibri" w:hAnsi="Calibri" w:eastAsia="Times New Roman" w:cs="Calibri"/>
                <w:color w:val="000000"/>
                <w:sz w:val="24"/>
                <w:szCs w:val="24"/>
              </w:rPr>
              <w:t> </w:t>
            </w:r>
          </w:p>
        </w:tc>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078" w:rsidR="00F2419B" w:rsidP="00AF41B2" w:rsidRDefault="00F2419B" w14:paraId="59F6EA37" w14:textId="3F030F34">
            <w:pPr>
              <w:spacing w:after="0" w:line="240" w:lineRule="auto"/>
              <w:ind w:left="45"/>
              <w:jc w:val="center"/>
              <w:textAlignment w:val="baseline"/>
              <w:rPr>
                <w:rFonts w:ascii="Times New Roman" w:hAnsi="Times New Roman" w:eastAsia="Times New Roman" w:cs="Times New Roman"/>
                <w:color w:val="000000"/>
                <w:sz w:val="24"/>
                <w:szCs w:val="24"/>
              </w:rPr>
            </w:pPr>
            <w:r w:rsidRPr="79D0CFC9" w:rsidR="00F2419B">
              <w:rPr>
                <w:rFonts w:ascii="Calibri" w:hAnsi="Calibri" w:eastAsia="Times New Roman" w:cs="Calibri"/>
                <w:b w:val="1"/>
                <w:bCs w:val="1"/>
                <w:color w:val="000000" w:themeColor="text1" w:themeTint="FF" w:themeShade="FF"/>
                <w:sz w:val="24"/>
                <w:szCs w:val="24"/>
              </w:rPr>
              <w:t> </w:t>
            </w:r>
            <w:r w:rsidRPr="79D0CFC9" w:rsidR="00F2419B">
              <w:rPr>
                <w:rFonts w:ascii="Calibri" w:hAnsi="Calibri" w:eastAsia="Times New Roman" w:cs="Calibri"/>
                <w:color w:val="000000" w:themeColor="text1" w:themeTint="FF" w:themeShade="FF"/>
                <w:sz w:val="24"/>
                <w:szCs w:val="24"/>
              </w:rPr>
              <w:t> World History</w:t>
            </w:r>
          </w:p>
        </w:tc>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708430E5"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Dates </w:t>
            </w:r>
            <w:r w:rsidRPr="00E77078">
              <w:rPr>
                <w:rFonts w:ascii="Calibri" w:hAnsi="Calibri" w:eastAsia="Times New Roman" w:cs="Calibri"/>
                <w:color w:val="000000"/>
                <w:sz w:val="24"/>
                <w:szCs w:val="24"/>
              </w:rPr>
              <w:t> </w:t>
            </w:r>
          </w:p>
        </w:tc>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078" w:rsidR="00F2419B" w:rsidP="3B300E8B" w:rsidRDefault="00F2419B" w14:paraId="1A54B722" w14:textId="50613975">
            <w:pPr>
              <w:spacing w:after="0" w:line="240" w:lineRule="auto"/>
              <w:ind w:left="45"/>
              <w:jc w:val="center"/>
              <w:textAlignment w:val="baseline"/>
              <w:rPr>
                <w:rFonts w:ascii="Calibri" w:hAnsi="Calibri" w:eastAsia="Times New Roman" w:cs="Calibri"/>
                <w:b w:val="1"/>
                <w:bCs w:val="1"/>
                <w:color w:val="000000"/>
                <w:sz w:val="24"/>
                <w:szCs w:val="24"/>
              </w:rPr>
            </w:pPr>
            <w:r w:rsidRPr="540D9F73" w:rsidR="015E4630">
              <w:rPr>
                <w:rFonts w:ascii="Calibri" w:hAnsi="Calibri" w:eastAsia="Times New Roman" w:cs="Calibri"/>
                <w:b w:val="1"/>
                <w:bCs w:val="1"/>
                <w:color w:val="000000" w:themeColor="text1" w:themeTint="FF" w:themeShade="FF"/>
                <w:sz w:val="24"/>
                <w:szCs w:val="24"/>
              </w:rPr>
              <w:t>10</w:t>
            </w:r>
            <w:r w:rsidRPr="540D9F73" w:rsidR="00F2419B">
              <w:rPr>
                <w:rFonts w:ascii="Calibri" w:hAnsi="Calibri" w:eastAsia="Times New Roman" w:cs="Calibri"/>
                <w:b w:val="1"/>
                <w:bCs w:val="1"/>
                <w:color w:val="000000" w:themeColor="text1" w:themeTint="FF" w:themeShade="FF"/>
                <w:sz w:val="24"/>
                <w:szCs w:val="24"/>
              </w:rPr>
              <w:t>/</w:t>
            </w:r>
            <w:r w:rsidRPr="540D9F73" w:rsidR="2DF8999E">
              <w:rPr>
                <w:rFonts w:ascii="Calibri" w:hAnsi="Calibri" w:eastAsia="Times New Roman" w:cs="Calibri"/>
                <w:b w:val="1"/>
                <w:bCs w:val="1"/>
                <w:color w:val="000000" w:themeColor="text1" w:themeTint="FF" w:themeShade="FF"/>
                <w:sz w:val="24"/>
                <w:szCs w:val="24"/>
              </w:rPr>
              <w:t>10</w:t>
            </w:r>
            <w:r w:rsidRPr="540D9F73" w:rsidR="440E9FA4">
              <w:rPr>
                <w:rFonts w:ascii="Calibri" w:hAnsi="Calibri" w:eastAsia="Times New Roman" w:cs="Calibri"/>
                <w:b w:val="1"/>
                <w:bCs w:val="1"/>
                <w:color w:val="000000" w:themeColor="text1" w:themeTint="FF" w:themeShade="FF"/>
                <w:sz w:val="24"/>
                <w:szCs w:val="24"/>
              </w:rPr>
              <w:t>-</w:t>
            </w:r>
            <w:r w:rsidRPr="540D9F73" w:rsidR="62803CDC">
              <w:rPr>
                <w:rFonts w:ascii="Calibri" w:hAnsi="Calibri" w:eastAsia="Times New Roman" w:cs="Calibri"/>
                <w:b w:val="1"/>
                <w:bCs w:val="1"/>
                <w:color w:val="000000" w:themeColor="text1" w:themeTint="FF" w:themeShade="FF"/>
                <w:sz w:val="24"/>
                <w:szCs w:val="24"/>
              </w:rPr>
              <w:t>15</w:t>
            </w:r>
            <w:r w:rsidRPr="540D9F73" w:rsidR="00F2419B">
              <w:rPr>
                <w:rFonts w:ascii="Calibri" w:hAnsi="Calibri" w:eastAsia="Times New Roman" w:cs="Calibri"/>
                <w:b w:val="1"/>
                <w:bCs w:val="1"/>
                <w:color w:val="000000" w:themeColor="text1" w:themeTint="FF" w:themeShade="FF"/>
                <w:sz w:val="24"/>
                <w:szCs w:val="24"/>
              </w:rPr>
              <w:t>/</w:t>
            </w:r>
            <w:r w:rsidRPr="540D9F73" w:rsidR="7DFDA52F">
              <w:rPr>
                <w:rFonts w:ascii="Calibri" w:hAnsi="Calibri" w:eastAsia="Times New Roman" w:cs="Calibri"/>
                <w:b w:val="1"/>
                <w:bCs w:val="1"/>
                <w:color w:val="000000" w:themeColor="text1" w:themeTint="FF" w:themeShade="FF"/>
                <w:sz w:val="24"/>
                <w:szCs w:val="24"/>
              </w:rPr>
              <w:t>2022</w:t>
            </w:r>
          </w:p>
        </w:tc>
      </w:tr>
    </w:tbl>
    <w:p w:rsidR="00F2419B" w:rsidRDefault="00F2419B" w14:paraId="34851975" w14:textId="712E735E"/>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25"/>
        <w:gridCol w:w="6719"/>
      </w:tblGrid>
      <w:tr w:rsidRPr="00E77078" w:rsidR="00F2419B" w:rsidTr="50C922D1" w14:paraId="7AB6B236" w14:textId="77777777">
        <w:trPr>
          <w:trHeight w:val="2640"/>
        </w:trPr>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495DF7CF"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Monday </w:t>
            </w:r>
            <w:r w:rsidRPr="00E77078">
              <w:rPr>
                <w:rFonts w:ascii="Calibri" w:hAnsi="Calibri" w:eastAsia="Times New Roman" w:cs="Calibri"/>
                <w:color w:val="000000"/>
                <w:sz w:val="24"/>
                <w:szCs w:val="24"/>
              </w:rPr>
              <w:t> </w:t>
            </w:r>
          </w:p>
        </w:tc>
        <w:tc>
          <w:tcPr>
            <w:tcW w:w="67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79D0CFC9" w:rsidP="79D0CFC9" w:rsidRDefault="79D0CFC9" w14:paraId="728A73D8" w14:textId="476A9BB1">
            <w:pPr>
              <w:pStyle w:val="Normal"/>
              <w:spacing w:after="0" w:line="240" w:lineRule="auto"/>
              <w:rPr>
                <w:rFonts w:ascii="Calibri" w:hAnsi="Calibri" w:eastAsia="Calibri" w:cs="Calibri"/>
                <w:noProof w:val="0"/>
                <w:sz w:val="24"/>
                <w:szCs w:val="24"/>
                <w:lang w:val="en-US"/>
              </w:rPr>
            </w:pPr>
            <w:r w:rsidRPr="3B300E8B" w:rsidR="00F2419B">
              <w:rPr>
                <w:rFonts w:eastAsia="Times New Roman" w:cs="Calibri" w:cstheme="minorAscii"/>
                <w:b w:val="1"/>
                <w:bCs w:val="1"/>
                <w:color w:val="000000" w:themeColor="text1" w:themeTint="FF" w:themeShade="FF"/>
                <w:sz w:val="24"/>
                <w:szCs w:val="24"/>
              </w:rPr>
              <w:t>Daily Objective:</w:t>
            </w:r>
            <w:r w:rsidRPr="3B300E8B" w:rsidR="00F2419B">
              <w:rPr>
                <w:rFonts w:eastAsia="Times New Roman" w:cs="Calibri" w:cstheme="minorAscii"/>
                <w:color w:val="000000" w:themeColor="text1" w:themeTint="FF" w:themeShade="FF"/>
                <w:sz w:val="24"/>
                <w:szCs w:val="24"/>
              </w:rPr>
              <w:t xml:space="preserve"> </w:t>
            </w:r>
            <w:r w:rsidRPr="3B300E8B" w:rsidR="00F2419B">
              <w:rPr>
                <w:rFonts w:eastAsia="Times New Roman" w:cs="Calibri" w:cstheme="minorAscii"/>
                <w:color w:val="000000" w:themeColor="text1" w:themeTint="FF" w:themeShade="FF"/>
                <w:sz w:val="24"/>
                <w:szCs w:val="24"/>
              </w:rPr>
              <w:t>  </w:t>
            </w:r>
            <w:r w:rsidRPr="3B300E8B" w:rsidR="77B76F0E">
              <w:rPr>
                <w:rFonts w:ascii="Calibri" w:hAnsi="Calibri" w:eastAsia="Calibri" w:cs="Calibri"/>
                <w:b w:val="1"/>
                <w:bCs w:val="1"/>
                <w:i w:val="0"/>
                <w:iCs w:val="0"/>
                <w:caps w:val="0"/>
                <w:smallCaps w:val="0"/>
                <w:noProof w:val="0"/>
                <w:color w:val="58595B"/>
                <w:sz w:val="24"/>
                <w:szCs w:val="24"/>
                <w:lang w:val="en-US"/>
              </w:rPr>
              <w:t>Ⓢ WHS.1B</w:t>
            </w:r>
            <w:r w:rsidRPr="3B300E8B" w:rsidR="77B76F0E">
              <w:rPr>
                <w:rFonts w:ascii="Calibri" w:hAnsi="Calibri" w:eastAsia="Calibri" w:cs="Calibri"/>
                <w:b w:val="0"/>
                <w:bCs w:val="0"/>
                <w:i w:val="0"/>
                <w:iCs w:val="0"/>
                <w:caps w:val="0"/>
                <w:smallCaps w:val="0"/>
                <w:noProof w:val="0"/>
                <w:color w:val="58595B"/>
                <w:sz w:val="24"/>
                <w:szCs w:val="24"/>
                <w:lang w:val="en-US"/>
              </w:rPr>
              <w:t xml:space="preserve"> Identify major causes and describe the major effects of the following events from 500 BC to AD 600: the development of the classical civilizations of Greece, Rome, </w:t>
            </w:r>
            <w:r w:rsidRPr="3B300E8B" w:rsidR="77B76F0E">
              <w:rPr>
                <w:rFonts w:ascii="Calibri" w:hAnsi="Calibri" w:eastAsia="Calibri" w:cs="Calibri"/>
                <w:b w:val="1"/>
                <w:bCs w:val="1"/>
                <w:i w:val="0"/>
                <w:iCs w:val="0"/>
                <w:caps w:val="0"/>
                <w:smallCaps w:val="0"/>
                <w:noProof w:val="0"/>
                <w:color w:val="58595B"/>
                <w:sz w:val="24"/>
                <w:szCs w:val="24"/>
                <w:lang w:val="en-US"/>
              </w:rPr>
              <w:t>Persia, India (Maurya and Gupta), China (Zhou, Qin, and Han),</w:t>
            </w:r>
            <w:r w:rsidRPr="3B300E8B" w:rsidR="77B76F0E">
              <w:rPr>
                <w:rFonts w:ascii="Calibri" w:hAnsi="Calibri" w:eastAsia="Calibri" w:cs="Calibri"/>
                <w:b w:val="0"/>
                <w:bCs w:val="0"/>
                <w:i w:val="0"/>
                <w:iCs w:val="0"/>
                <w:caps w:val="0"/>
                <w:smallCaps w:val="0"/>
                <w:noProof w:val="0"/>
                <w:color w:val="58595B"/>
                <w:sz w:val="24"/>
                <w:szCs w:val="24"/>
                <w:lang w:val="en-US"/>
              </w:rPr>
              <w:t xml:space="preserve"> </w:t>
            </w:r>
            <w:r w:rsidRPr="3B300E8B" w:rsidR="77B76F0E">
              <w:rPr>
                <w:rFonts w:ascii="Calibri" w:hAnsi="Calibri" w:eastAsia="Calibri" w:cs="Calibri"/>
                <w:b w:val="1"/>
                <w:bCs w:val="1"/>
                <w:i w:val="0"/>
                <w:iCs w:val="0"/>
                <w:caps w:val="0"/>
                <w:smallCaps w:val="0"/>
                <w:noProof w:val="0"/>
                <w:color w:val="58595B"/>
                <w:sz w:val="24"/>
                <w:szCs w:val="24"/>
                <w:lang w:val="en-US"/>
              </w:rPr>
              <w:t>and the development of major world religions.</w:t>
            </w:r>
          </w:p>
          <w:p w:rsidR="3B300E8B" w:rsidP="3B300E8B" w:rsidRDefault="3B300E8B" w14:paraId="524BEAD0" w14:textId="015E5E03">
            <w:pPr>
              <w:pStyle w:val="Normal"/>
              <w:spacing w:after="0" w:line="240" w:lineRule="auto"/>
              <w:rPr>
                <w:rFonts w:ascii="Calibri" w:hAnsi="Calibri" w:eastAsia="Calibri" w:cs="Calibri"/>
                <w:b w:val="1"/>
                <w:bCs w:val="1"/>
                <w:i w:val="0"/>
                <w:iCs w:val="0"/>
                <w:caps w:val="0"/>
                <w:smallCaps w:val="0"/>
                <w:noProof w:val="0"/>
                <w:color w:val="58595B"/>
                <w:sz w:val="24"/>
                <w:szCs w:val="24"/>
                <w:lang w:val="en-US"/>
              </w:rPr>
            </w:pPr>
          </w:p>
          <w:p w:rsidRPr="00E77078" w:rsidR="00F2419B" w:rsidP="3B300E8B" w:rsidRDefault="00F2419B" w14:paraId="3C9E10D0" w14:textId="45116DDE">
            <w:pPr>
              <w:spacing w:after="0" w:line="240" w:lineRule="auto"/>
              <w:textAlignment w:val="baseline"/>
              <w:rPr>
                <w:rFonts w:eastAsia="Times New Roman" w:cs="Calibri" w:cstheme="minorAscii"/>
                <w:color w:val="000000"/>
                <w:sz w:val="24"/>
                <w:szCs w:val="24"/>
              </w:rPr>
            </w:pPr>
            <w:r w:rsidRPr="3B300E8B" w:rsidR="00F2419B">
              <w:rPr>
                <w:rFonts w:eastAsia="Times New Roman" w:cs="Calibri" w:cstheme="minorAscii"/>
                <w:b w:val="1"/>
                <w:bCs w:val="1"/>
                <w:color w:val="0D0D0D" w:themeColor="text1" w:themeTint="F2" w:themeShade="FF"/>
                <w:sz w:val="24"/>
                <w:szCs w:val="24"/>
              </w:rPr>
              <w:t>Agenda with Approximate Time Limits:</w:t>
            </w:r>
            <w:r w:rsidRPr="3B300E8B" w:rsidR="00F2419B">
              <w:rPr>
                <w:rFonts w:eastAsia="Times New Roman" w:cs="Calibri" w:cstheme="minorAscii"/>
                <w:color w:val="000000" w:themeColor="text1" w:themeTint="FF" w:themeShade="FF"/>
                <w:sz w:val="24"/>
                <w:szCs w:val="24"/>
              </w:rPr>
              <w:t xml:space="preserve"> </w:t>
            </w:r>
          </w:p>
          <w:p w:rsidRPr="00E77078" w:rsidR="00F2419B" w:rsidP="00AF41B2" w:rsidRDefault="00F2419B" w14:paraId="16F7DE8C" w14:textId="77777777">
            <w:pPr>
              <w:numPr>
                <w:ilvl w:val="0"/>
                <w:numId w:val="1"/>
              </w:numPr>
              <w:spacing w:after="0" w:line="240" w:lineRule="auto"/>
              <w:ind w:left="1080" w:firstLine="0"/>
              <w:textAlignment w:val="baseline"/>
              <w:rPr>
                <w:rFonts w:eastAsia="Times New Roman" w:cstheme="minorHAnsi"/>
                <w:color w:val="000000"/>
                <w:sz w:val="24"/>
                <w:szCs w:val="24"/>
              </w:rPr>
            </w:pPr>
            <w:r w:rsidRPr="00E77078">
              <w:rPr>
                <w:rFonts w:eastAsia="Times New Roman" w:cstheme="minorHAnsi"/>
                <w:color w:val="000000"/>
                <w:sz w:val="24"/>
                <w:szCs w:val="24"/>
              </w:rPr>
              <w:t>Do Now (5-7 minutes) </w:t>
            </w:r>
          </w:p>
          <w:p w:rsidRPr="00E77078" w:rsidR="00F2419B" w:rsidP="50C922D1" w:rsidRDefault="00F2419B" w14:paraId="3E215250" w14:textId="5E9D91DD">
            <w:pPr>
              <w:numPr>
                <w:ilvl w:val="0"/>
                <w:numId w:val="2"/>
              </w:numPr>
              <w:spacing w:after="0" w:line="240" w:lineRule="auto"/>
              <w:ind w:left="1080" w:firstLine="0"/>
              <w:textAlignment w:val="baseline"/>
              <w:rPr>
                <w:rFonts w:eastAsia="Times New Roman" w:cs="Calibri" w:cstheme="minorAscii"/>
                <w:color w:val="000000"/>
                <w:sz w:val="24"/>
                <w:szCs w:val="24"/>
              </w:rPr>
            </w:pPr>
            <w:r w:rsidRPr="50C922D1" w:rsidR="301F3142">
              <w:rPr>
                <w:rFonts w:eastAsia="Times New Roman" w:cs="Calibri" w:cstheme="minorAscii"/>
                <w:color w:val="000000" w:themeColor="text1" w:themeTint="FF" w:themeShade="FF"/>
                <w:sz w:val="24"/>
                <w:szCs w:val="24"/>
              </w:rPr>
              <w:t>Review GAME</w:t>
            </w:r>
            <w:r w:rsidRPr="50C922D1" w:rsidR="00F2419B">
              <w:rPr>
                <w:rFonts w:eastAsia="Times New Roman" w:cs="Calibri" w:cstheme="minorAscii"/>
                <w:color w:val="000000" w:themeColor="text1" w:themeTint="FF" w:themeShade="FF"/>
                <w:sz w:val="24"/>
                <w:szCs w:val="24"/>
              </w:rPr>
              <w:t xml:space="preserve"> (15-20 minutes) </w:t>
            </w:r>
          </w:p>
          <w:p w:rsidRPr="00E77078" w:rsidR="00F2419B" w:rsidP="50C922D1" w:rsidRDefault="00F2419B" w14:paraId="1F5F9C68" w14:textId="2272D95F">
            <w:pPr>
              <w:numPr>
                <w:ilvl w:val="0"/>
                <w:numId w:val="3"/>
              </w:numPr>
              <w:spacing w:after="0" w:line="240" w:lineRule="auto"/>
              <w:ind w:left="1080" w:firstLine="0"/>
              <w:textAlignment w:val="baseline"/>
              <w:rPr>
                <w:rFonts w:eastAsia="Times New Roman" w:cs="Calibri" w:cstheme="minorAscii"/>
                <w:color w:val="000000"/>
                <w:sz w:val="24"/>
                <w:szCs w:val="24"/>
              </w:rPr>
            </w:pPr>
            <w:r w:rsidRPr="50C922D1" w:rsidR="4544A613">
              <w:rPr>
                <w:rFonts w:eastAsia="Times New Roman" w:cs="Calibri" w:cstheme="minorAscii"/>
                <w:color w:val="000000" w:themeColor="text1" w:themeTint="FF" w:themeShade="FF"/>
                <w:sz w:val="24"/>
                <w:szCs w:val="24"/>
              </w:rPr>
              <w:t>Review Assignment</w:t>
            </w:r>
            <w:r w:rsidRPr="50C922D1" w:rsidR="00F2419B">
              <w:rPr>
                <w:rFonts w:eastAsia="Times New Roman" w:cs="Calibri" w:cstheme="minorAscii"/>
                <w:color w:val="000000" w:themeColor="text1" w:themeTint="FF" w:themeShade="FF"/>
                <w:sz w:val="24"/>
                <w:szCs w:val="24"/>
              </w:rPr>
              <w:t>(up to 20 minutes) </w:t>
            </w:r>
          </w:p>
          <w:p w:rsidR="00F2419B" w:rsidP="00AF41B2" w:rsidRDefault="00F2419B" w14:paraId="3200175A" w14:textId="46574731">
            <w:pPr>
              <w:numPr>
                <w:ilvl w:val="0"/>
                <w:numId w:val="4"/>
              </w:numPr>
              <w:spacing w:after="0" w:line="240" w:lineRule="auto"/>
              <w:ind w:left="1080" w:firstLine="0"/>
              <w:textAlignment w:val="baseline"/>
              <w:rPr>
                <w:rFonts w:eastAsia="Times New Roman" w:cstheme="minorHAnsi"/>
                <w:color w:val="000000"/>
                <w:sz w:val="24"/>
                <w:szCs w:val="24"/>
              </w:rPr>
            </w:pPr>
            <w:r w:rsidRPr="00E77078">
              <w:rPr>
                <w:rFonts w:eastAsia="Times New Roman" w:cstheme="minorHAnsi"/>
                <w:color w:val="000000"/>
                <w:sz w:val="24"/>
                <w:szCs w:val="24"/>
              </w:rPr>
              <w:t>Exit Ticket (up to 5 minutes) </w:t>
            </w:r>
          </w:p>
          <w:p w:rsidRPr="00E77078" w:rsidR="00785AA5" w:rsidP="00785AA5" w:rsidRDefault="00785AA5" w14:paraId="1D52EEB5" w14:textId="77777777">
            <w:pPr>
              <w:spacing w:after="0" w:line="240" w:lineRule="auto"/>
              <w:ind w:left="1080"/>
              <w:textAlignment w:val="baseline"/>
              <w:rPr>
                <w:rFonts w:eastAsia="Times New Roman" w:cstheme="minorHAnsi"/>
                <w:color w:val="000000"/>
                <w:sz w:val="24"/>
                <w:szCs w:val="24"/>
              </w:rPr>
            </w:pPr>
          </w:p>
          <w:p w:rsidR="00F2419B" w:rsidP="3B300E8B" w:rsidRDefault="00F2419B" w14:paraId="55420BF2" w14:textId="1284ADDA">
            <w:pPr>
              <w:spacing w:after="0" w:line="240" w:lineRule="auto"/>
              <w:textAlignment w:val="baseline"/>
              <w:rPr>
                <w:rFonts w:eastAsia="Times New Roman" w:cs="Calibri" w:cstheme="minorAscii"/>
                <w:color w:val="000000"/>
                <w:sz w:val="24"/>
                <w:szCs w:val="24"/>
              </w:rPr>
            </w:pPr>
            <w:r w:rsidRPr="3B300E8B" w:rsidR="00F2419B">
              <w:rPr>
                <w:rFonts w:eastAsia="Times New Roman" w:cs="Calibri" w:cstheme="minorAscii"/>
                <w:b w:val="1"/>
                <w:bCs w:val="1"/>
                <w:color w:val="0D0D0D" w:themeColor="text1" w:themeTint="F2" w:themeShade="FF"/>
                <w:sz w:val="24"/>
                <w:szCs w:val="24"/>
              </w:rPr>
              <w:t>Formative Assessment:</w:t>
            </w:r>
            <w:r w:rsidRPr="3B300E8B" w:rsidR="00F2419B">
              <w:rPr>
                <w:rFonts w:eastAsia="Times New Roman" w:cs="Calibri" w:cstheme="minorAscii"/>
                <w:color w:val="000000" w:themeColor="text1" w:themeTint="FF" w:themeShade="FF"/>
                <w:sz w:val="24"/>
                <w:szCs w:val="24"/>
              </w:rPr>
              <w:t xml:space="preserve"> </w:t>
            </w:r>
            <w:r w:rsidRPr="3B300E8B" w:rsidR="00F2419B">
              <w:rPr>
                <w:rFonts w:eastAsia="Times New Roman" w:cs="Calibri" w:cstheme="minorAscii"/>
                <w:color w:val="000000" w:themeColor="text1" w:themeTint="FF" w:themeShade="FF"/>
                <w:sz w:val="24"/>
                <w:szCs w:val="24"/>
              </w:rPr>
              <w:t>Popsicle sticks, randomizers, white boards, clickers, Lead4ward CFU app, etc. </w:t>
            </w:r>
          </w:p>
          <w:p w:rsidRPr="00E77078" w:rsidR="00785AA5" w:rsidP="00AF41B2" w:rsidRDefault="00785AA5" w14:paraId="33B50DFA" w14:textId="77777777">
            <w:pPr>
              <w:spacing w:after="0" w:line="240" w:lineRule="auto"/>
              <w:textAlignment w:val="baseline"/>
              <w:rPr>
                <w:rFonts w:eastAsia="Times New Roman" w:cstheme="minorHAnsi"/>
                <w:color w:val="000000"/>
                <w:sz w:val="24"/>
                <w:szCs w:val="24"/>
              </w:rPr>
            </w:pPr>
          </w:p>
          <w:p w:rsidR="00F2419B" w:rsidP="3B300E8B" w:rsidRDefault="00F2419B" w14:paraId="2F17E07A" w14:textId="5FF59BEE">
            <w:pPr>
              <w:spacing w:after="0" w:line="240" w:lineRule="auto"/>
              <w:textAlignment w:val="baseline"/>
              <w:rPr>
                <w:rFonts w:eastAsia="Times New Roman" w:cs="Calibri" w:cstheme="minorAscii"/>
                <w:color w:val="000000"/>
                <w:sz w:val="24"/>
                <w:szCs w:val="24"/>
              </w:rPr>
            </w:pPr>
            <w:r w:rsidRPr="3B300E8B" w:rsidR="00F2419B">
              <w:rPr>
                <w:rFonts w:eastAsia="Times New Roman" w:cs="Calibri" w:cstheme="minorAscii"/>
                <w:b w:val="1"/>
                <w:bCs w:val="1"/>
                <w:color w:val="000000" w:themeColor="text1" w:themeTint="FF" w:themeShade="FF"/>
                <w:sz w:val="24"/>
                <w:szCs w:val="24"/>
              </w:rPr>
              <w:t>Modification</w:t>
            </w:r>
            <w:r w:rsidRPr="3B300E8B" w:rsidR="00F2419B">
              <w:rPr>
                <w:rFonts w:eastAsia="Times New Roman" w:cs="Calibri" w:cstheme="minorAscii"/>
                <w:b w:val="1"/>
                <w:bCs w:val="1"/>
                <w:color w:val="000000" w:themeColor="text1" w:themeTint="FF" w:themeShade="FF"/>
                <w:sz w:val="24"/>
                <w:szCs w:val="24"/>
              </w:rPr>
              <w:t>s:</w:t>
            </w:r>
            <w:r w:rsidRPr="3B300E8B" w:rsidR="00F2419B">
              <w:rPr>
                <w:rFonts w:eastAsia="Times New Roman" w:cs="Calibri" w:cstheme="minorAscii"/>
                <w:b w:val="1"/>
                <w:bCs w:val="1"/>
                <w:color w:val="000000" w:themeColor="text1" w:themeTint="FF" w:themeShade="FF"/>
                <w:sz w:val="24"/>
                <w:szCs w:val="24"/>
              </w:rPr>
              <w:t xml:space="preserve"> </w:t>
            </w:r>
            <w:r w:rsidRPr="3B300E8B" w:rsidR="00F2419B">
              <w:rPr>
                <w:rFonts w:eastAsia="Times New Roman" w:cs="Calibri" w:cstheme="minorAscii"/>
                <w:color w:val="000000" w:themeColor="text1" w:themeTint="FF" w:themeShade="FF"/>
                <w:sz w:val="24"/>
                <w:szCs w:val="24"/>
              </w:rPr>
              <w:t>Sentence Stems, speaking stems, anchor charts, word walls, bilingual dictionaries, etc. </w:t>
            </w:r>
          </w:p>
          <w:p w:rsidRPr="00E77078" w:rsidR="00785AA5" w:rsidP="00AF41B2" w:rsidRDefault="00785AA5" w14:paraId="6A5E11F4" w14:textId="77777777">
            <w:pPr>
              <w:spacing w:after="0" w:line="240" w:lineRule="auto"/>
              <w:textAlignment w:val="baseline"/>
              <w:rPr>
                <w:rFonts w:eastAsia="Times New Roman" w:cstheme="minorHAnsi"/>
                <w:color w:val="000000"/>
                <w:sz w:val="24"/>
                <w:szCs w:val="24"/>
              </w:rPr>
            </w:pPr>
          </w:p>
          <w:p w:rsidR="00F2419B" w:rsidP="3B300E8B" w:rsidRDefault="00F2419B" w14:paraId="2F1386CB" w14:textId="2EC7E911">
            <w:pPr>
              <w:pStyle w:val="Normal"/>
              <w:bidi w:val="0"/>
              <w:spacing w:before="0" w:beforeAutospacing="off" w:after="0" w:afterAutospacing="off" w:line="240" w:lineRule="auto"/>
              <w:ind w:left="0" w:right="0"/>
              <w:jc w:val="left"/>
              <w:rPr>
                <w:rFonts w:eastAsia="Times New Roman" w:cs="Calibri" w:cstheme="minorAscii"/>
                <w:color w:val="000000" w:themeColor="text1" w:themeTint="FF" w:themeShade="FF"/>
                <w:sz w:val="24"/>
                <w:szCs w:val="24"/>
              </w:rPr>
            </w:pPr>
            <w:r w:rsidRPr="3B300E8B" w:rsidR="00F2419B">
              <w:rPr>
                <w:rFonts w:eastAsia="Times New Roman" w:cs="Calibri" w:cstheme="minorAscii"/>
                <w:b w:val="1"/>
                <w:bCs w:val="1"/>
                <w:color w:val="000000" w:themeColor="text1" w:themeTint="FF" w:themeShade="FF"/>
                <w:sz w:val="24"/>
                <w:szCs w:val="24"/>
              </w:rPr>
              <w:t xml:space="preserve">Intervention: </w:t>
            </w:r>
            <w:r w:rsidRPr="3B300E8B" w:rsidR="71C27984">
              <w:rPr>
                <w:rFonts w:eastAsia="Times New Roman" w:cs="Calibri" w:cstheme="minorAscii"/>
                <w:color w:val="000000" w:themeColor="text1" w:themeTint="FF" w:themeShade="FF"/>
                <w:sz w:val="24"/>
                <w:szCs w:val="24"/>
              </w:rPr>
              <w:t>Tutorials after school and during lunch.</w:t>
            </w:r>
          </w:p>
          <w:p w:rsidRPr="00E77078" w:rsidR="00785AA5" w:rsidP="00AF41B2" w:rsidRDefault="00785AA5" w14:paraId="7A535787" w14:textId="77777777">
            <w:pPr>
              <w:spacing w:after="0" w:line="240" w:lineRule="auto"/>
              <w:textAlignment w:val="baseline"/>
              <w:rPr>
                <w:rFonts w:eastAsia="Times New Roman" w:cstheme="minorHAnsi"/>
                <w:color w:val="000000"/>
                <w:sz w:val="24"/>
                <w:szCs w:val="24"/>
              </w:rPr>
            </w:pPr>
          </w:p>
          <w:p w:rsidR="00F2419B" w:rsidP="3B300E8B" w:rsidRDefault="00F2419B" w14:paraId="4A4321F8" w14:textId="727F9965">
            <w:pPr>
              <w:pStyle w:val="Normal"/>
              <w:spacing w:after="0" w:line="240" w:lineRule="auto"/>
              <w:textAlignment w:val="baseline"/>
              <w:rPr>
                <w:rFonts w:ascii="Times New Roman" w:hAnsi="Times New Roman" w:eastAsia="Times New Roman" w:cs="Times New Roman"/>
                <w:color w:val="000000"/>
                <w:sz w:val="24"/>
                <w:szCs w:val="24"/>
              </w:rPr>
            </w:pPr>
            <w:r w:rsidRPr="3B300E8B" w:rsidR="00F2419B">
              <w:rPr>
                <w:rFonts w:eastAsia="Times New Roman" w:cs="Calibri" w:cstheme="minorAscii"/>
                <w:b w:val="1"/>
                <w:bCs w:val="1"/>
                <w:color w:val="000000" w:themeColor="text1" w:themeTint="FF" w:themeShade="FF"/>
                <w:sz w:val="24"/>
                <w:szCs w:val="24"/>
              </w:rPr>
              <w:t xml:space="preserve">Extension: </w:t>
            </w:r>
            <w:r w:rsidRPr="3B300E8B" w:rsidR="40B2E8F7">
              <w:rPr>
                <w:rFonts w:ascii="Calibri" w:hAnsi="Calibri" w:eastAsia="Times New Roman" w:cs="Calibri"/>
                <w:b w:val="0"/>
                <w:bCs w:val="0"/>
                <w:color w:val="000000" w:themeColor="text1" w:themeTint="FF" w:themeShade="FF"/>
                <w:sz w:val="24"/>
                <w:szCs w:val="24"/>
              </w:rPr>
              <w:t>Identified students may have opportunities for extra time</w:t>
            </w:r>
          </w:p>
          <w:p w:rsidRPr="00E77078" w:rsidR="00696FC8" w:rsidP="00AF41B2" w:rsidRDefault="00696FC8" w14:paraId="500444B2" w14:textId="77777777">
            <w:pPr>
              <w:spacing w:after="0" w:line="240" w:lineRule="auto"/>
              <w:textAlignment w:val="baseline"/>
              <w:rPr>
                <w:rFonts w:eastAsia="Times New Roman" w:cstheme="minorHAnsi"/>
                <w:color w:val="000000"/>
                <w:sz w:val="24"/>
                <w:szCs w:val="24"/>
              </w:rPr>
            </w:pPr>
          </w:p>
          <w:p w:rsidRPr="00E77078" w:rsidR="00F2419B" w:rsidP="3B300E8B" w:rsidRDefault="00F2419B" w14:paraId="0C7B01D6" w14:textId="63F8903B">
            <w:pPr>
              <w:spacing w:after="0" w:line="240" w:lineRule="auto"/>
              <w:textAlignment w:val="baseline"/>
              <w:rPr>
                <w:rFonts w:eastAsia="Times New Roman" w:cs="Calibri" w:cstheme="minorAscii"/>
                <w:b w:val="1"/>
                <w:bCs w:val="1"/>
                <w:color w:val="0D0D0D" w:themeColor="text1" w:themeTint="F2" w:themeShade="FF"/>
                <w:sz w:val="24"/>
                <w:szCs w:val="24"/>
              </w:rPr>
            </w:pPr>
            <w:r w:rsidRPr="3B300E8B" w:rsidR="00F2419B">
              <w:rPr>
                <w:rFonts w:eastAsia="Times New Roman" w:cs="Calibri" w:cstheme="minorAscii"/>
                <w:b w:val="1"/>
                <w:bCs w:val="1"/>
                <w:color w:val="0D0D0D" w:themeColor="text1" w:themeTint="F2" w:themeShade="FF"/>
                <w:sz w:val="24"/>
                <w:szCs w:val="24"/>
              </w:rPr>
              <w:t xml:space="preserve">Follow-Up/Homework: </w:t>
            </w:r>
            <w:r w:rsidRPr="3B300E8B" w:rsidR="09533AEB">
              <w:rPr>
                <w:rFonts w:eastAsia="Times New Roman" w:cs="Calibri" w:cstheme="minorAscii"/>
                <w:b w:val="1"/>
                <w:bCs w:val="1"/>
                <w:color w:val="0D0D0D" w:themeColor="text1" w:themeTint="F2" w:themeShade="FF"/>
                <w:sz w:val="24"/>
                <w:szCs w:val="24"/>
              </w:rPr>
              <w:t>Study the unit 2 study guide.</w:t>
            </w:r>
          </w:p>
          <w:p w:rsidRPr="00E77078" w:rsidR="00F2419B" w:rsidP="00AF41B2" w:rsidRDefault="00F2419B" w14:paraId="660220F1" w14:textId="77777777">
            <w:pPr>
              <w:spacing w:after="0" w:line="240" w:lineRule="auto"/>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color w:val="0D0D0D"/>
                <w:sz w:val="24"/>
                <w:szCs w:val="24"/>
              </w:rPr>
              <w:t> </w:t>
            </w:r>
          </w:p>
        </w:tc>
      </w:tr>
      <w:tr w:rsidRPr="00E77078" w:rsidR="00F2419B" w:rsidTr="50C922D1" w14:paraId="76287924" w14:textId="77777777">
        <w:trPr>
          <w:trHeight w:val="300"/>
        </w:trPr>
        <w:tc>
          <w:tcPr>
            <w:tcW w:w="2625" w:type="dxa"/>
            <w:tcBorders>
              <w:top w:val="single" w:color="000000" w:themeColor="text1" w:sz="6" w:space="0"/>
              <w:left w:val="single" w:color="000000" w:themeColor="text1" w:sz="6" w:space="0"/>
              <w:bottom w:val="single" w:color="000000" w:themeColor="text1" w:sz="6" w:space="0"/>
              <w:right w:val="nil"/>
            </w:tcBorders>
            <w:shd w:val="clear" w:color="auto" w:fill="B4C6E7" w:themeFill="accent1" w:themeFillTint="66"/>
            <w:tcMar/>
            <w:hideMark/>
          </w:tcPr>
          <w:p w:rsidRPr="00E77078" w:rsidR="00F2419B" w:rsidP="00AF41B2" w:rsidRDefault="00F2419B" w14:paraId="4DDFBAB3" w14:textId="77777777">
            <w:pPr>
              <w:spacing w:after="0" w:line="240" w:lineRule="auto"/>
              <w:textAlignment w:val="baseline"/>
              <w:rPr>
                <w:rFonts w:ascii="Times New Roman" w:hAnsi="Times New Roman" w:eastAsia="Times New Roman" w:cs="Times New Roman"/>
                <w:color w:val="000000"/>
                <w:sz w:val="24"/>
                <w:szCs w:val="24"/>
              </w:rPr>
            </w:pPr>
            <w:r w:rsidRPr="00E77078">
              <w:rPr>
                <w:rFonts w:ascii="Georgia" w:hAnsi="Georgia" w:eastAsia="Times New Roman" w:cs="Times New Roman"/>
                <w:color w:val="000000"/>
                <w:sz w:val="24"/>
                <w:szCs w:val="24"/>
              </w:rPr>
              <w:t> </w:t>
            </w:r>
          </w:p>
        </w:tc>
        <w:tc>
          <w:tcPr>
            <w:tcW w:w="6719" w:type="dxa"/>
            <w:tcBorders>
              <w:top w:val="single" w:color="000000" w:themeColor="text1" w:sz="6" w:space="0"/>
              <w:left w:val="nil"/>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1B0A5340" w14:textId="77777777">
            <w:pPr>
              <w:spacing w:after="0" w:line="240" w:lineRule="auto"/>
              <w:ind w:left="2505"/>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D0D0D"/>
                <w:sz w:val="24"/>
                <w:szCs w:val="24"/>
              </w:rPr>
              <w:t> </w:t>
            </w:r>
            <w:r w:rsidRPr="00E77078">
              <w:rPr>
                <w:rFonts w:ascii="Calibri" w:hAnsi="Calibri" w:eastAsia="Times New Roman" w:cs="Calibri"/>
                <w:color w:val="0D0D0D"/>
                <w:sz w:val="24"/>
                <w:szCs w:val="24"/>
              </w:rPr>
              <w:t> </w:t>
            </w:r>
          </w:p>
        </w:tc>
      </w:tr>
      <w:tr w:rsidRPr="00E77078" w:rsidR="00F2419B" w:rsidTr="50C922D1" w14:paraId="321DFC9B" w14:textId="77777777">
        <w:trPr>
          <w:trHeight w:val="2640"/>
        </w:trPr>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09BC5171"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Tuesday </w:t>
            </w:r>
            <w:r w:rsidRPr="00E77078">
              <w:rPr>
                <w:rFonts w:ascii="Calibri" w:hAnsi="Calibri" w:eastAsia="Times New Roman" w:cs="Calibri"/>
                <w:color w:val="000000"/>
                <w:sz w:val="24"/>
                <w:szCs w:val="24"/>
              </w:rPr>
              <w:t> </w:t>
            </w:r>
          </w:p>
        </w:tc>
        <w:tc>
          <w:tcPr>
            <w:tcW w:w="67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00F2419B" w:rsidP="540D9F73" w:rsidRDefault="00F2419B" w14:paraId="62F148A9" w14:textId="70E12B94">
            <w:pPr>
              <w:pStyle w:val="Normal"/>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540D9F73" w:rsidR="00F2419B">
              <w:rPr>
                <w:rFonts w:ascii="Calibri" w:hAnsi="Calibri" w:eastAsia="Times New Roman" w:cs="Calibri"/>
                <w:b w:val="1"/>
                <w:bCs w:val="1"/>
                <w:color w:val="000000" w:themeColor="text1" w:themeTint="FF" w:themeShade="FF"/>
                <w:sz w:val="24"/>
                <w:szCs w:val="24"/>
              </w:rPr>
              <w:t>Daily Objective</w:t>
            </w:r>
            <w:r w:rsidRPr="540D9F73" w:rsidR="00F2419B">
              <w:rPr>
                <w:rFonts w:ascii="Calibri" w:hAnsi="Calibri" w:eastAsia="Times New Roman" w:cs="Calibri"/>
                <w:b w:val="1"/>
                <w:bCs w:val="1"/>
                <w:color w:val="000000" w:themeColor="text1" w:themeTint="FF" w:themeShade="FF"/>
                <w:sz w:val="24"/>
                <w:szCs w:val="24"/>
              </w:rPr>
              <w:t>: Students</w:t>
            </w:r>
            <w:r w:rsidRPr="540D9F73" w:rsidR="00F2419B">
              <w:rPr>
                <w:rFonts w:ascii="Calibri" w:hAnsi="Calibri" w:eastAsia="Times New Roman" w:cs="Calibri"/>
                <w:color w:val="000000" w:themeColor="text1" w:themeTint="FF" w:themeShade="FF"/>
                <w:sz w:val="24"/>
                <w:szCs w:val="24"/>
              </w:rPr>
              <w:t xml:space="preserve"> </w:t>
            </w:r>
            <w:r w:rsidRPr="540D9F73" w:rsidR="2816355C">
              <w:rPr>
                <w:rFonts w:ascii="Calibri" w:hAnsi="Calibri" w:eastAsia="Times New Roman" w:cs="Calibri"/>
                <w:color w:val="000000" w:themeColor="text1" w:themeTint="FF" w:themeShade="FF"/>
                <w:sz w:val="24"/>
                <w:szCs w:val="24"/>
              </w:rPr>
              <w:t>Unit 2 TEST</w:t>
            </w:r>
          </w:p>
          <w:p w:rsidR="79D0CFC9" w:rsidP="79D0CFC9" w:rsidRDefault="79D0CFC9" w14:paraId="6C50ACA6" w14:textId="14AD2197">
            <w:pPr>
              <w:pStyle w:val="Normal"/>
              <w:spacing w:after="0" w:line="240" w:lineRule="auto"/>
              <w:rPr>
                <w:rFonts w:ascii="Calibri" w:hAnsi="Calibri" w:eastAsia="Times New Roman" w:cs="Calibri"/>
                <w:color w:val="000000" w:themeColor="text1" w:themeTint="FF" w:themeShade="FF"/>
                <w:sz w:val="24"/>
                <w:szCs w:val="24"/>
              </w:rPr>
            </w:pPr>
          </w:p>
          <w:p w:rsidRPr="00E77078" w:rsidR="00F2419B" w:rsidP="00AF41B2" w:rsidRDefault="00F2419B" w14:paraId="08229796" w14:textId="77D505F8">
            <w:pPr>
              <w:spacing w:after="0" w:line="240" w:lineRule="auto"/>
              <w:textAlignment w:val="baseline"/>
              <w:rPr>
                <w:rFonts w:ascii="Times New Roman" w:hAnsi="Times New Roman" w:eastAsia="Times New Roman" w:cs="Times New Roman"/>
                <w:color w:val="000000"/>
                <w:sz w:val="24"/>
                <w:szCs w:val="24"/>
              </w:rPr>
            </w:pPr>
            <w:r w:rsidRPr="3B300E8B" w:rsidR="00F2419B">
              <w:rPr>
                <w:rFonts w:ascii="Calibri" w:hAnsi="Calibri" w:eastAsia="Times New Roman" w:cs="Calibri"/>
                <w:color w:val="000000" w:themeColor="text1" w:themeTint="FF" w:themeShade="FF"/>
                <w:sz w:val="24"/>
                <w:szCs w:val="24"/>
              </w:rPr>
              <w:t> </w:t>
            </w:r>
          </w:p>
        </w:tc>
      </w:tr>
      <w:tr w:rsidRPr="00E77078" w:rsidR="00F2419B" w:rsidTr="50C922D1" w14:paraId="2BFD76FD" w14:textId="77777777">
        <w:trPr>
          <w:trHeight w:val="300"/>
        </w:trPr>
        <w:tc>
          <w:tcPr>
            <w:tcW w:w="2625" w:type="dxa"/>
            <w:tcBorders>
              <w:top w:val="single" w:color="000000" w:themeColor="text1" w:sz="6" w:space="0"/>
              <w:left w:val="single" w:color="000000" w:themeColor="text1" w:sz="6" w:space="0"/>
              <w:bottom w:val="single" w:color="000000" w:themeColor="text1" w:sz="6" w:space="0"/>
              <w:right w:val="nil"/>
            </w:tcBorders>
            <w:shd w:val="clear" w:color="auto" w:fill="B4C6E7" w:themeFill="accent1" w:themeFillTint="66"/>
            <w:tcMar/>
            <w:hideMark/>
          </w:tcPr>
          <w:p w:rsidRPr="00E77078" w:rsidR="00F2419B" w:rsidP="79D0CFC9" w:rsidRDefault="00F2419B" w14:paraId="4370991B" w14:textId="452C1740">
            <w:pPr>
              <w:pStyle w:val="Normal"/>
              <w:bidi w:val="0"/>
              <w:spacing w:before="0" w:beforeAutospacing="off" w:after="0" w:afterAutospacing="off" w:line="240" w:lineRule="auto"/>
              <w:ind w:left="0" w:right="0"/>
              <w:jc w:val="left"/>
              <w:rPr>
                <w:rFonts w:ascii="Georgia" w:hAnsi="Georgia" w:eastAsia="Times New Roman" w:cs="Times New Roman"/>
                <w:color w:val="000000" w:themeColor="text1" w:themeTint="FF" w:themeShade="FF"/>
                <w:sz w:val="24"/>
                <w:szCs w:val="24"/>
              </w:rPr>
            </w:pPr>
            <w:r w:rsidRPr="79D0CFC9" w:rsidR="79D0CFC9">
              <w:rPr>
                <w:rFonts w:ascii="Georgia" w:hAnsi="Georgia" w:eastAsia="Times New Roman" w:cs="Times New Roman"/>
                <w:color w:val="000000" w:themeColor="text1" w:themeTint="FF" w:themeShade="FF"/>
                <w:sz w:val="24"/>
                <w:szCs w:val="24"/>
              </w:rPr>
              <w:t xml:space="preserve"> </w:t>
            </w:r>
          </w:p>
        </w:tc>
        <w:tc>
          <w:tcPr>
            <w:tcW w:w="6719" w:type="dxa"/>
            <w:tcBorders>
              <w:top w:val="single" w:color="000000" w:themeColor="text1" w:sz="6" w:space="0"/>
              <w:left w:val="nil"/>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51AE6FA2" w14:textId="77777777">
            <w:pPr>
              <w:spacing w:after="0" w:line="240" w:lineRule="auto"/>
              <w:ind w:left="2505"/>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D0D0D"/>
                <w:sz w:val="24"/>
                <w:szCs w:val="24"/>
              </w:rPr>
              <w:t> </w:t>
            </w:r>
            <w:r w:rsidRPr="00E77078">
              <w:rPr>
                <w:rFonts w:ascii="Calibri" w:hAnsi="Calibri" w:eastAsia="Times New Roman" w:cs="Calibri"/>
                <w:color w:val="0D0D0D"/>
                <w:sz w:val="24"/>
                <w:szCs w:val="24"/>
              </w:rPr>
              <w:t> </w:t>
            </w:r>
          </w:p>
        </w:tc>
      </w:tr>
      <w:tr w:rsidRPr="00E77078" w:rsidR="00F2419B" w:rsidTr="50C922D1" w14:paraId="39BA509D" w14:textId="77777777">
        <w:trPr>
          <w:trHeight w:val="2640"/>
        </w:trPr>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35CA9949"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lastRenderedPageBreak/>
              <w:t>Wednesday/Thursday </w:t>
            </w:r>
            <w:r w:rsidRPr="00E77078">
              <w:rPr>
                <w:rFonts w:ascii="Calibri" w:hAnsi="Calibri" w:eastAsia="Times New Roman" w:cs="Calibri"/>
                <w:color w:val="000000"/>
                <w:sz w:val="24"/>
                <w:szCs w:val="24"/>
              </w:rPr>
              <w:t> </w:t>
            </w:r>
          </w:p>
        </w:tc>
        <w:tc>
          <w:tcPr>
            <w:tcW w:w="67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078" w:rsidR="00F2419B" w:rsidP="79D0CFC9" w:rsidRDefault="00F2419B" w14:paraId="38674309" w14:textId="7863A5B0">
            <w:pPr>
              <w:pStyle w:val="Normal"/>
              <w:spacing w:after="0" w:line="240" w:lineRule="auto"/>
              <w:textAlignment w:val="baseline"/>
              <w:rPr>
                <w:rFonts w:ascii="Times New Roman" w:hAnsi="Times New Roman" w:eastAsia="Times New Roman" w:cs="Times New Roman"/>
                <w:color w:val="000000"/>
                <w:sz w:val="24"/>
                <w:szCs w:val="24"/>
              </w:rPr>
            </w:pPr>
            <w:r w:rsidRPr="3B300E8B" w:rsidR="00F2419B">
              <w:rPr>
                <w:rFonts w:ascii="Calibri" w:hAnsi="Calibri" w:eastAsia="Times New Roman" w:cs="Calibri"/>
                <w:b w:val="1"/>
                <w:bCs w:val="1"/>
                <w:color w:val="000000" w:themeColor="text1" w:themeTint="FF" w:themeShade="FF"/>
                <w:sz w:val="24"/>
                <w:szCs w:val="24"/>
              </w:rPr>
              <w:t>Daily Objective:</w:t>
            </w:r>
            <w:r w:rsidRPr="3B300E8B" w:rsidR="00F2419B">
              <w:rPr>
                <w:rFonts w:ascii="Calibri" w:hAnsi="Calibri" w:eastAsia="Times New Roman" w:cs="Calibri"/>
                <w:color w:val="000000" w:themeColor="text1" w:themeTint="FF" w:themeShade="FF"/>
                <w:sz w:val="24"/>
                <w:szCs w:val="24"/>
              </w:rPr>
              <w:t>  </w:t>
            </w:r>
            <w:r w:rsidRPr="3B300E8B" w:rsidR="4ECE956A">
              <w:rPr>
                <w:rFonts w:ascii="Calibri" w:hAnsi="Calibri" w:eastAsia="Calibri" w:cs="Calibri"/>
                <w:noProof w:val="0"/>
                <w:sz w:val="24"/>
                <w:szCs w:val="24"/>
                <w:lang w:val="en-US"/>
              </w:rPr>
              <w:t xml:space="preserve"> </w:t>
            </w:r>
          </w:p>
          <w:p w:rsidR="3B300E8B" w:rsidP="3B300E8B" w:rsidRDefault="3B300E8B" w14:paraId="28B6762A" w14:textId="7E0ECA0F">
            <w:pPr>
              <w:pStyle w:val="Normal"/>
              <w:spacing w:after="0" w:line="240" w:lineRule="auto"/>
              <w:rPr>
                <w:rFonts w:ascii="Calibri" w:hAnsi="Calibri" w:eastAsia="Calibri" w:cs="Calibri"/>
                <w:noProof w:val="0"/>
                <w:sz w:val="24"/>
                <w:szCs w:val="24"/>
                <w:lang w:val="en-US"/>
              </w:rPr>
            </w:pPr>
          </w:p>
          <w:p w:rsidR="4B20AE27" w:rsidP="3B300E8B" w:rsidRDefault="4B20AE27" w14:paraId="3A7A0CFA" w14:textId="03857055">
            <w:pPr>
              <w:pStyle w:val="Normal"/>
              <w:spacing w:after="0" w:line="240" w:lineRule="auto"/>
              <w:rPr>
                <w:rFonts w:ascii="Calibri" w:hAnsi="Calibri" w:eastAsia="Calibri" w:cs="Calibri"/>
                <w:noProof w:val="0"/>
                <w:sz w:val="24"/>
                <w:szCs w:val="24"/>
                <w:lang w:val="en-US"/>
              </w:rPr>
            </w:pPr>
            <w:r w:rsidRPr="540D9F73" w:rsidR="793D91C5">
              <w:rPr>
                <w:rFonts w:ascii="Calibri" w:hAnsi="Calibri" w:eastAsia="Calibri" w:cs="Calibri"/>
                <w:noProof w:val="0"/>
                <w:sz w:val="24"/>
                <w:szCs w:val="24"/>
                <w:lang w:val="en-US"/>
              </w:rPr>
              <w:t>PSAT</w:t>
            </w:r>
            <w:r w:rsidRPr="540D9F73" w:rsidR="0764CF92">
              <w:rPr>
                <w:rFonts w:ascii="Calibri" w:hAnsi="Calibri" w:eastAsia="Calibri" w:cs="Calibri"/>
                <w:noProof w:val="0"/>
                <w:sz w:val="24"/>
                <w:szCs w:val="24"/>
                <w:lang w:val="en-US"/>
              </w:rPr>
              <w:t>(Wednesday)</w:t>
            </w:r>
          </w:p>
          <w:p w:rsidRPr="00E77078" w:rsidR="00F2419B" w:rsidP="00AF41B2" w:rsidRDefault="00F2419B" w14:paraId="6C838EFA" w14:textId="77777777">
            <w:pPr>
              <w:spacing w:after="0" w:line="240" w:lineRule="auto"/>
              <w:textAlignment w:val="baseline"/>
              <w:rPr>
                <w:rFonts w:ascii="Times New Roman" w:hAnsi="Times New Roman" w:eastAsia="Times New Roman" w:cs="Times New Roman"/>
                <w:color w:val="000000"/>
                <w:sz w:val="24"/>
                <w:szCs w:val="24"/>
              </w:rPr>
            </w:pPr>
            <w:r w:rsidRPr="79D0CFC9" w:rsidR="00F2419B">
              <w:rPr>
                <w:rFonts w:ascii="Calibri" w:hAnsi="Calibri" w:eastAsia="Times New Roman" w:cs="Calibri"/>
                <w:b w:val="1"/>
                <w:bCs w:val="1"/>
                <w:color w:val="0D0D0D" w:themeColor="text1" w:themeTint="F2" w:themeShade="FF"/>
                <w:sz w:val="24"/>
                <w:szCs w:val="24"/>
              </w:rPr>
              <w:t>Agenda with Approximate Time Limits:</w:t>
            </w:r>
            <w:r w:rsidRPr="79D0CFC9" w:rsidR="00F2419B">
              <w:rPr>
                <w:rFonts w:ascii="Calibri" w:hAnsi="Calibri" w:eastAsia="Times New Roman" w:cs="Calibri"/>
                <w:color w:val="000000" w:themeColor="text1" w:themeTint="FF" w:themeShade="FF"/>
                <w:sz w:val="24"/>
                <w:szCs w:val="24"/>
              </w:rPr>
              <w:t>  </w:t>
            </w:r>
          </w:p>
          <w:p w:rsidR="79D0CFC9" w:rsidP="79D0CFC9" w:rsidRDefault="79D0CFC9" w14:noSpellErr="1" w14:paraId="2177E225" w14:textId="74CDD4DC">
            <w:pPr>
              <w:spacing w:after="0" w:line="240" w:lineRule="auto"/>
              <w:rPr>
                <w:rFonts w:eastAsia="Times New Roman" w:cs="Calibri" w:cstheme="minorAscii"/>
                <w:color w:val="000000" w:themeColor="text1" w:themeTint="FF" w:themeShade="FF"/>
                <w:sz w:val="24"/>
                <w:szCs w:val="24"/>
              </w:rPr>
            </w:pPr>
          </w:p>
          <w:p w:rsidR="79D0CFC9" w:rsidP="79D0CFC9" w:rsidRDefault="79D0CFC9" w14:paraId="4E531807" w14:textId="17953A0B">
            <w:pPr>
              <w:pStyle w:val="Normal"/>
              <w:spacing w:after="0" w:line="240" w:lineRule="auto"/>
              <w:rPr>
                <w:rFonts w:ascii="Calibri" w:hAnsi="Calibri" w:eastAsia="Times New Roman" w:cs="Calibri"/>
                <w:color w:val="000000" w:themeColor="text1" w:themeTint="FF" w:themeShade="FF"/>
                <w:sz w:val="24"/>
                <w:szCs w:val="24"/>
              </w:rPr>
            </w:pPr>
            <w:r w:rsidRPr="540D9F73" w:rsidR="339E3511">
              <w:rPr>
                <w:rFonts w:ascii="Calibri" w:hAnsi="Calibri" w:eastAsia="Times New Roman" w:cs="Calibri"/>
                <w:color w:val="000000" w:themeColor="text1" w:themeTint="FF" w:themeShade="FF"/>
                <w:sz w:val="24"/>
                <w:szCs w:val="24"/>
              </w:rPr>
              <w:t>PSAT</w:t>
            </w:r>
            <w:r w:rsidRPr="540D9F73" w:rsidR="048368CD">
              <w:rPr>
                <w:rFonts w:ascii="Calibri" w:hAnsi="Calibri" w:eastAsia="Times New Roman" w:cs="Calibri"/>
                <w:color w:val="000000" w:themeColor="text1" w:themeTint="FF" w:themeShade="FF"/>
                <w:sz w:val="24"/>
                <w:szCs w:val="24"/>
              </w:rPr>
              <w:t>(Wednesday)</w:t>
            </w:r>
          </w:p>
          <w:p w:rsidR="3B300E8B" w:rsidP="3B300E8B" w:rsidRDefault="3B300E8B" w14:paraId="6A730075" w14:textId="5D76E096">
            <w:pPr>
              <w:pStyle w:val="Normal"/>
              <w:spacing w:after="0" w:line="240" w:lineRule="auto"/>
              <w:rPr>
                <w:rFonts w:ascii="Calibri" w:hAnsi="Calibri" w:eastAsia="Times New Roman" w:cs="Calibri"/>
                <w:color w:val="000000" w:themeColor="text1" w:themeTint="FF" w:themeShade="FF"/>
                <w:sz w:val="24"/>
                <w:szCs w:val="24"/>
              </w:rPr>
            </w:pPr>
          </w:p>
          <w:p w:rsidR="1EF2ACA2" w:rsidP="3B300E8B" w:rsidRDefault="1EF2ACA2" w14:paraId="296EC520" w14:textId="4852A93E">
            <w:pPr>
              <w:pStyle w:val="Normal"/>
              <w:spacing w:after="0" w:line="240" w:lineRule="auto"/>
              <w:rPr>
                <w:rFonts w:ascii="Calibri" w:hAnsi="Calibri" w:eastAsia="Times New Roman" w:cs="Calibri"/>
                <w:b w:val="1"/>
                <w:bCs w:val="1"/>
                <w:color w:val="000000" w:themeColor="text1" w:themeTint="FF" w:themeShade="FF"/>
                <w:sz w:val="24"/>
                <w:szCs w:val="24"/>
                <w:u w:val="single"/>
              </w:rPr>
            </w:pPr>
            <w:r w:rsidRPr="3B300E8B" w:rsidR="1EF2ACA2">
              <w:rPr>
                <w:rFonts w:ascii="Calibri" w:hAnsi="Calibri" w:eastAsia="Times New Roman" w:cs="Calibri"/>
                <w:b w:val="1"/>
                <w:bCs w:val="1"/>
                <w:color w:val="000000" w:themeColor="text1" w:themeTint="FF" w:themeShade="FF"/>
                <w:sz w:val="24"/>
                <w:szCs w:val="24"/>
                <w:u w:val="single"/>
              </w:rPr>
              <w:t>THURSDAY</w:t>
            </w:r>
          </w:p>
          <w:p w:rsidR="1EF2ACA2" w:rsidP="3B300E8B" w:rsidRDefault="1EF2ACA2" w14:paraId="3C4D413F" w14:textId="03CCB4B2">
            <w:pPr>
              <w:pStyle w:val="Normal"/>
              <w:bidi w:val="0"/>
              <w:spacing w:before="0" w:beforeAutospacing="off" w:after="0" w:afterAutospacing="off" w:line="240" w:lineRule="auto"/>
              <w:ind w:left="0" w:right="0"/>
              <w:jc w:val="left"/>
              <w:rPr>
                <w:rFonts w:ascii="Calibri" w:hAnsi="Calibri" w:eastAsia="Times New Roman" w:cs="Calibri"/>
                <w:color w:val="000000" w:themeColor="text1" w:themeTint="FF" w:themeShade="FF"/>
                <w:sz w:val="24"/>
                <w:szCs w:val="24"/>
              </w:rPr>
            </w:pPr>
            <w:r w:rsidRPr="50C922D1" w:rsidR="1EF2ACA2">
              <w:rPr>
                <w:rFonts w:ascii="Calibri" w:hAnsi="Calibri" w:eastAsia="Times New Roman" w:cs="Calibri"/>
                <w:b w:val="1"/>
                <w:bCs w:val="1"/>
                <w:color w:val="000000" w:themeColor="text1" w:themeTint="FF" w:themeShade="FF"/>
                <w:sz w:val="24"/>
                <w:szCs w:val="24"/>
              </w:rPr>
              <w:t>Daily Objective:</w:t>
            </w:r>
            <w:r w:rsidRPr="50C922D1" w:rsidR="5F894ABB">
              <w:rPr>
                <w:rFonts w:ascii="Calibri" w:hAnsi="Calibri" w:eastAsia="Times New Roman" w:cs="Calibri"/>
                <w:b w:val="1"/>
                <w:bCs w:val="1"/>
                <w:color w:val="000000" w:themeColor="text1" w:themeTint="FF" w:themeShade="FF"/>
                <w:sz w:val="24"/>
                <w:szCs w:val="24"/>
              </w:rPr>
              <w:t xml:space="preserve"> </w:t>
            </w:r>
            <w:r w:rsidRPr="50C922D1" w:rsidR="763C24B6">
              <w:rPr>
                <w:rFonts w:ascii="Calibri" w:hAnsi="Calibri" w:eastAsia="Calibri" w:cs="Calibri"/>
                <w:b w:val="1"/>
                <w:bCs w:val="1"/>
                <w:i w:val="0"/>
                <w:iCs w:val="0"/>
                <w:caps w:val="0"/>
                <w:smallCaps w:val="0"/>
                <w:noProof w:val="0"/>
                <w:color w:val="58595B"/>
                <w:sz w:val="24"/>
                <w:szCs w:val="24"/>
                <w:lang w:val="en-US"/>
              </w:rPr>
              <w:t>Ⓢ WHS.1C</w:t>
            </w:r>
            <w:r w:rsidRPr="50C922D1" w:rsidR="763C24B6">
              <w:rPr>
                <w:rFonts w:ascii="Calibri" w:hAnsi="Calibri" w:eastAsia="Calibri" w:cs="Calibri"/>
                <w:b w:val="0"/>
                <w:bCs w:val="0"/>
                <w:i w:val="0"/>
                <w:iCs w:val="0"/>
                <w:caps w:val="0"/>
                <w:smallCaps w:val="0"/>
                <w:noProof w:val="0"/>
                <w:color w:val="58595B"/>
                <w:sz w:val="24"/>
                <w:szCs w:val="24"/>
                <w:lang w:val="en-US"/>
              </w:rPr>
              <w:t xml:space="preserve"> </w:t>
            </w:r>
            <w:r w:rsidRPr="50C922D1" w:rsidR="763C24B6">
              <w:rPr>
                <w:rFonts w:ascii="Calibri" w:hAnsi="Calibri" w:eastAsia="Calibri" w:cs="Calibri"/>
                <w:b w:val="1"/>
                <w:bCs w:val="1"/>
                <w:i w:val="0"/>
                <w:iCs w:val="0"/>
                <w:caps w:val="0"/>
                <w:smallCaps w:val="0"/>
                <w:noProof w:val="0"/>
                <w:color w:val="58595B"/>
                <w:sz w:val="24"/>
                <w:szCs w:val="24"/>
                <w:lang w:val="en-US"/>
              </w:rPr>
              <w:t>Identify</w:t>
            </w:r>
            <w:r w:rsidRPr="50C922D1" w:rsidR="763C24B6">
              <w:rPr>
                <w:rFonts w:ascii="Calibri" w:hAnsi="Calibri" w:eastAsia="Calibri" w:cs="Calibri"/>
                <w:b w:val="0"/>
                <w:bCs w:val="0"/>
                <w:i w:val="0"/>
                <w:iCs w:val="0"/>
                <w:caps w:val="0"/>
                <w:smallCaps w:val="0"/>
                <w:noProof w:val="0"/>
                <w:color w:val="58595B"/>
                <w:sz w:val="24"/>
                <w:szCs w:val="24"/>
                <w:lang w:val="en-US"/>
              </w:rPr>
              <w:t xml:space="preserve"> major causes and describe the major effects of the following important turning points in world history from 600 to 1450: </w:t>
            </w:r>
            <w:r w:rsidRPr="50C922D1" w:rsidR="763C24B6">
              <w:rPr>
                <w:rFonts w:ascii="Calibri" w:hAnsi="Calibri" w:eastAsia="Calibri" w:cs="Calibri"/>
                <w:b w:val="1"/>
                <w:bCs w:val="1"/>
                <w:i w:val="0"/>
                <w:iCs w:val="0"/>
                <w:caps w:val="0"/>
                <w:smallCaps w:val="0"/>
                <w:noProof w:val="0"/>
                <w:color w:val="58595B"/>
                <w:sz w:val="24"/>
                <w:szCs w:val="24"/>
                <w:lang w:val="en-US"/>
              </w:rPr>
              <w:t>the spread of major world religions</w:t>
            </w:r>
            <w:r w:rsidRPr="50C922D1" w:rsidR="763C24B6">
              <w:rPr>
                <w:rFonts w:ascii="Calibri" w:hAnsi="Calibri" w:eastAsia="Calibri" w:cs="Calibri"/>
                <w:b w:val="0"/>
                <w:bCs w:val="0"/>
                <w:i w:val="0"/>
                <w:iCs w:val="0"/>
                <w:caps w:val="0"/>
                <w:smallCaps w:val="0"/>
                <w:noProof w:val="0"/>
                <w:color w:val="58595B"/>
                <w:sz w:val="24"/>
                <w:szCs w:val="24"/>
                <w:lang w:val="en-US"/>
              </w:rPr>
              <w:t xml:space="preserve"> and their impact on Asia, Africa, and Europe and the Mongol invasions and their impact on Europe, China, India, and Southwest Asia.</w:t>
            </w:r>
            <w:r w:rsidRPr="50C922D1" w:rsidR="233C107C">
              <w:rPr>
                <w:rFonts w:ascii="Calibri" w:hAnsi="Calibri" w:eastAsia="Calibri" w:cs="Calibri"/>
                <w:b w:val="0"/>
                <w:bCs w:val="0"/>
                <w:i w:val="0"/>
                <w:iCs w:val="0"/>
                <w:caps w:val="0"/>
                <w:smallCaps w:val="0"/>
                <w:noProof w:val="0"/>
                <w:color w:val="58595B"/>
                <w:sz w:val="24"/>
                <w:szCs w:val="24"/>
                <w:lang w:val="en-US"/>
              </w:rPr>
              <w:t>.</w:t>
            </w:r>
          </w:p>
          <w:p w:rsidR="1EF2ACA2" w:rsidP="3B300E8B" w:rsidRDefault="1EF2ACA2" w14:paraId="2093B361" w14:textId="47D5B8C1">
            <w:pPr>
              <w:spacing w:after="0" w:line="240" w:lineRule="auto"/>
              <w:rPr>
                <w:rFonts w:ascii="Times New Roman" w:hAnsi="Times New Roman" w:eastAsia="Times New Roman" w:cs="Times New Roman"/>
                <w:color w:val="000000" w:themeColor="text1" w:themeTint="FF" w:themeShade="FF"/>
                <w:sz w:val="24"/>
                <w:szCs w:val="24"/>
              </w:rPr>
            </w:pPr>
            <w:r w:rsidRPr="3B300E8B" w:rsidR="1EF2ACA2">
              <w:rPr>
                <w:rFonts w:ascii="Calibri" w:hAnsi="Calibri" w:eastAsia="Times New Roman" w:cs="Calibri"/>
                <w:b w:val="1"/>
                <w:bCs w:val="1"/>
                <w:color w:val="000000" w:themeColor="text1" w:themeTint="FF" w:themeShade="FF"/>
                <w:sz w:val="24"/>
                <w:szCs w:val="24"/>
              </w:rPr>
              <w:t>Agenda with Approximate Time Limits:</w:t>
            </w:r>
            <w:r w:rsidRPr="3B300E8B" w:rsidR="1EF2ACA2">
              <w:rPr>
                <w:rFonts w:ascii="Calibri" w:hAnsi="Calibri" w:eastAsia="Times New Roman" w:cs="Calibri"/>
                <w:color w:val="000000" w:themeColor="text1" w:themeTint="FF" w:themeShade="FF"/>
                <w:sz w:val="24"/>
                <w:szCs w:val="24"/>
              </w:rPr>
              <w:t>  </w:t>
            </w:r>
          </w:p>
          <w:p w:rsidR="3B300E8B" w:rsidP="3B300E8B" w:rsidRDefault="3B300E8B" w14:paraId="68BD4CB0" w14:textId="29E42CC7">
            <w:pPr>
              <w:pStyle w:val="Normal"/>
              <w:spacing w:after="0" w:line="240" w:lineRule="auto"/>
              <w:rPr>
                <w:rFonts w:ascii="Calibri" w:hAnsi="Calibri" w:eastAsia="Times New Roman" w:cs="Calibri"/>
                <w:color w:val="000000" w:themeColor="text1" w:themeTint="FF" w:themeShade="FF"/>
                <w:sz w:val="24"/>
                <w:szCs w:val="24"/>
              </w:rPr>
            </w:pPr>
          </w:p>
          <w:p w:rsidR="1EF2ACA2" w:rsidP="3B300E8B" w:rsidRDefault="1EF2ACA2" w14:noSpellErr="1" w14:paraId="7F3ECC91">
            <w:pPr>
              <w:spacing w:after="0" w:line="240" w:lineRule="auto"/>
              <w:ind w:left="720"/>
              <w:rPr>
                <w:rFonts w:eastAsia="Times New Roman" w:cs="Calibri" w:cstheme="minorAscii"/>
                <w:color w:val="000000" w:themeColor="text1" w:themeTint="FF" w:themeShade="FF"/>
                <w:sz w:val="24"/>
                <w:szCs w:val="24"/>
              </w:rPr>
            </w:pPr>
            <w:r w:rsidRPr="3B300E8B" w:rsidR="1EF2ACA2">
              <w:rPr>
                <w:rFonts w:eastAsia="Times New Roman" w:cs="Calibri" w:cstheme="minorAscii"/>
                <w:color w:val="000000" w:themeColor="text1" w:themeTint="FF" w:themeShade="FF"/>
                <w:sz w:val="24"/>
                <w:szCs w:val="24"/>
              </w:rPr>
              <w:t>Do Now (5-7 minutes) </w:t>
            </w:r>
          </w:p>
          <w:p w:rsidR="1EF2ACA2" w:rsidP="3B300E8B" w:rsidRDefault="1EF2ACA2" w14:noSpellErr="1" w14:paraId="6AB7A0E9">
            <w:pPr>
              <w:spacing w:after="0" w:line="240" w:lineRule="auto"/>
              <w:ind w:left="720"/>
              <w:rPr>
                <w:rFonts w:eastAsia="Times New Roman" w:cs="Calibri" w:cstheme="minorAscii"/>
                <w:color w:val="000000" w:themeColor="text1" w:themeTint="FF" w:themeShade="FF"/>
                <w:sz w:val="24"/>
                <w:szCs w:val="24"/>
              </w:rPr>
            </w:pPr>
            <w:r w:rsidRPr="3B300E8B" w:rsidR="1EF2ACA2">
              <w:rPr>
                <w:rFonts w:eastAsia="Times New Roman" w:cs="Calibri" w:cstheme="minorAscii"/>
                <w:color w:val="000000" w:themeColor="text1" w:themeTint="FF" w:themeShade="FF"/>
                <w:sz w:val="24"/>
                <w:szCs w:val="24"/>
              </w:rPr>
              <w:t>Direct Instruction (15-20 minutes) </w:t>
            </w:r>
          </w:p>
          <w:p w:rsidR="1EF2ACA2" w:rsidP="3B300E8B" w:rsidRDefault="1EF2ACA2" w14:noSpellErr="1" w14:paraId="05A3F6AB">
            <w:pPr>
              <w:spacing w:after="0" w:line="240" w:lineRule="auto"/>
              <w:ind w:left="720"/>
              <w:rPr>
                <w:rFonts w:eastAsia="Times New Roman" w:cs="Calibri" w:cstheme="minorAscii"/>
                <w:color w:val="000000" w:themeColor="text1" w:themeTint="FF" w:themeShade="FF"/>
                <w:sz w:val="24"/>
                <w:szCs w:val="24"/>
              </w:rPr>
            </w:pPr>
            <w:r w:rsidRPr="3B300E8B" w:rsidR="1EF2ACA2">
              <w:rPr>
                <w:rFonts w:eastAsia="Times New Roman" w:cs="Calibri" w:cstheme="minorAscii"/>
                <w:color w:val="000000" w:themeColor="text1" w:themeTint="FF" w:themeShade="FF"/>
                <w:sz w:val="24"/>
                <w:szCs w:val="24"/>
              </w:rPr>
              <w:t>Guided Practice (up to 20 minutes) </w:t>
            </w:r>
          </w:p>
          <w:p w:rsidR="1EF2ACA2" w:rsidP="3B300E8B" w:rsidRDefault="1EF2ACA2" w14:noSpellErr="1" w14:paraId="7A2F4ED0" w14:textId="46574731">
            <w:pPr>
              <w:spacing w:after="0" w:line="240" w:lineRule="auto"/>
              <w:ind w:left="720"/>
              <w:rPr>
                <w:rFonts w:eastAsia="Times New Roman" w:cs="Calibri" w:cstheme="minorAscii"/>
                <w:color w:val="000000" w:themeColor="text1" w:themeTint="FF" w:themeShade="FF"/>
                <w:sz w:val="24"/>
                <w:szCs w:val="24"/>
              </w:rPr>
            </w:pPr>
            <w:r w:rsidRPr="3B300E8B" w:rsidR="1EF2ACA2">
              <w:rPr>
                <w:rFonts w:eastAsia="Times New Roman" w:cs="Calibri" w:cstheme="minorAscii"/>
                <w:color w:val="000000" w:themeColor="text1" w:themeTint="FF" w:themeShade="FF"/>
                <w:sz w:val="24"/>
                <w:szCs w:val="24"/>
              </w:rPr>
              <w:t>Exit Ticket (up to 5 minutes) </w:t>
            </w:r>
          </w:p>
          <w:p w:rsidR="3B300E8B" w:rsidP="3B300E8B" w:rsidRDefault="3B300E8B" w14:paraId="3CEB06C7" w14:textId="5B1125F0">
            <w:pPr>
              <w:pStyle w:val="Normal"/>
              <w:spacing w:after="0" w:line="240" w:lineRule="auto"/>
              <w:rPr>
                <w:rFonts w:ascii="Calibri" w:hAnsi="Calibri" w:eastAsia="Times New Roman" w:cs="Calibri"/>
                <w:color w:val="000000" w:themeColor="text1" w:themeTint="FF" w:themeShade="FF"/>
                <w:sz w:val="24"/>
                <w:szCs w:val="24"/>
              </w:rPr>
            </w:pPr>
          </w:p>
          <w:p w:rsidR="3B300E8B" w:rsidP="3B300E8B" w:rsidRDefault="3B300E8B" w14:paraId="1289BD49" w14:textId="14AD2197">
            <w:pPr>
              <w:pStyle w:val="Normal"/>
              <w:spacing w:after="0" w:line="240" w:lineRule="auto"/>
              <w:rPr>
                <w:rFonts w:ascii="Calibri" w:hAnsi="Calibri" w:eastAsia="Times New Roman" w:cs="Calibri"/>
                <w:color w:val="000000" w:themeColor="text1" w:themeTint="FF" w:themeShade="FF"/>
                <w:sz w:val="24"/>
                <w:szCs w:val="24"/>
              </w:rPr>
            </w:pPr>
          </w:p>
          <w:p w:rsidR="1EF2ACA2" w:rsidP="3B300E8B" w:rsidRDefault="1EF2ACA2" w14:paraId="2EDF720F" w14:textId="1EC40F82">
            <w:pPr>
              <w:spacing w:after="0" w:line="240" w:lineRule="auto"/>
              <w:rPr>
                <w:rFonts w:ascii="Times New Roman" w:hAnsi="Times New Roman" w:eastAsia="Times New Roman" w:cs="Times New Roman"/>
                <w:color w:val="000000" w:themeColor="text1" w:themeTint="FF" w:themeShade="FF"/>
                <w:sz w:val="24"/>
                <w:szCs w:val="24"/>
              </w:rPr>
            </w:pPr>
            <w:r w:rsidRPr="50C922D1" w:rsidR="1EF2ACA2">
              <w:rPr>
                <w:rFonts w:ascii="Calibri" w:hAnsi="Calibri" w:eastAsia="Times New Roman" w:cs="Calibri"/>
                <w:b w:val="1"/>
                <w:bCs w:val="1"/>
                <w:color w:val="000000" w:themeColor="text1" w:themeTint="FF" w:themeShade="FF"/>
                <w:sz w:val="24"/>
                <w:szCs w:val="24"/>
              </w:rPr>
              <w:t>Formative Assessment: Unit</w:t>
            </w:r>
            <w:r w:rsidRPr="50C922D1" w:rsidR="1EF2ACA2">
              <w:rPr>
                <w:rFonts w:ascii="Calibri" w:hAnsi="Calibri" w:eastAsia="Times New Roman" w:cs="Calibri"/>
                <w:color w:val="000000" w:themeColor="text1" w:themeTint="FF" w:themeShade="FF"/>
                <w:sz w:val="24"/>
                <w:szCs w:val="24"/>
              </w:rPr>
              <w:t xml:space="preserve"> </w:t>
            </w:r>
            <w:r w:rsidRPr="50C922D1" w:rsidR="44228CA0">
              <w:rPr>
                <w:rFonts w:ascii="Calibri" w:hAnsi="Calibri" w:eastAsia="Times New Roman" w:cs="Calibri"/>
                <w:color w:val="000000" w:themeColor="text1" w:themeTint="FF" w:themeShade="FF"/>
                <w:sz w:val="24"/>
                <w:szCs w:val="24"/>
              </w:rPr>
              <w:t>3</w:t>
            </w:r>
            <w:r w:rsidRPr="50C922D1" w:rsidR="1EF2ACA2">
              <w:rPr>
                <w:rFonts w:ascii="Calibri" w:hAnsi="Calibri" w:eastAsia="Times New Roman" w:cs="Calibri"/>
                <w:color w:val="000000" w:themeColor="text1" w:themeTint="FF" w:themeShade="FF"/>
                <w:sz w:val="24"/>
                <w:szCs w:val="24"/>
              </w:rPr>
              <w:t xml:space="preserve"> Test / Unit </w:t>
            </w:r>
            <w:r w:rsidRPr="50C922D1" w:rsidR="113477C6">
              <w:rPr>
                <w:rFonts w:ascii="Calibri" w:hAnsi="Calibri" w:eastAsia="Times New Roman" w:cs="Calibri"/>
                <w:color w:val="000000" w:themeColor="text1" w:themeTint="FF" w:themeShade="FF"/>
                <w:sz w:val="24"/>
                <w:szCs w:val="24"/>
              </w:rPr>
              <w:t xml:space="preserve">3 </w:t>
            </w:r>
            <w:r w:rsidRPr="50C922D1" w:rsidR="1EF2ACA2">
              <w:rPr>
                <w:rFonts w:ascii="Calibri" w:hAnsi="Calibri" w:eastAsia="Times New Roman" w:cs="Calibri"/>
                <w:color w:val="000000" w:themeColor="text1" w:themeTint="FF" w:themeShade="FF"/>
                <w:sz w:val="24"/>
                <w:szCs w:val="24"/>
              </w:rPr>
              <w:t>project</w:t>
            </w:r>
          </w:p>
          <w:p w:rsidR="1EF2ACA2" w:rsidP="3B300E8B" w:rsidRDefault="1EF2ACA2" w14:paraId="2137A2B3" w14:textId="3EFA7E0A">
            <w:pPr>
              <w:pStyle w:val="Normal"/>
              <w:spacing w:after="0" w:line="240" w:lineRule="auto"/>
              <w:rPr>
                <w:rFonts w:eastAsia="Times New Roman" w:cs="Calibri" w:cstheme="minorAscii"/>
                <w:color w:val="000000" w:themeColor="text1" w:themeTint="FF" w:themeShade="FF"/>
                <w:sz w:val="24"/>
                <w:szCs w:val="24"/>
              </w:rPr>
            </w:pPr>
            <w:r w:rsidRPr="3B300E8B" w:rsidR="1EF2ACA2">
              <w:rPr>
                <w:rFonts w:ascii="Calibri" w:hAnsi="Calibri" w:eastAsia="Times New Roman" w:cs="Calibri"/>
                <w:b w:val="1"/>
                <w:bCs w:val="1"/>
                <w:color w:val="000000" w:themeColor="text1" w:themeTint="FF" w:themeShade="FF"/>
                <w:sz w:val="24"/>
                <w:szCs w:val="24"/>
              </w:rPr>
              <w:t>Modifications: Sentence</w:t>
            </w:r>
            <w:r w:rsidRPr="3B300E8B" w:rsidR="1EF2ACA2">
              <w:rPr>
                <w:rFonts w:eastAsia="Times New Roman" w:cs="Calibri" w:cstheme="minorAscii"/>
                <w:color w:val="000000" w:themeColor="text1" w:themeTint="FF" w:themeShade="FF"/>
                <w:sz w:val="24"/>
                <w:szCs w:val="24"/>
              </w:rPr>
              <w:t xml:space="preserve"> Stems, speaking stems, anchor charts, word walls, bilingual dictionaries. </w:t>
            </w:r>
          </w:p>
          <w:p w:rsidR="1EF2ACA2" w:rsidP="3B300E8B" w:rsidRDefault="1EF2ACA2" w14:paraId="1F501983" w14:textId="65D484D1">
            <w:pPr>
              <w:spacing w:after="0" w:line="240" w:lineRule="auto"/>
              <w:rPr>
                <w:rFonts w:ascii="Times New Roman" w:hAnsi="Times New Roman" w:eastAsia="Times New Roman" w:cs="Times New Roman"/>
                <w:color w:val="000000" w:themeColor="text1" w:themeTint="FF" w:themeShade="FF"/>
                <w:sz w:val="24"/>
                <w:szCs w:val="24"/>
              </w:rPr>
            </w:pPr>
            <w:r w:rsidRPr="3B300E8B" w:rsidR="1EF2ACA2">
              <w:rPr>
                <w:rFonts w:ascii="Calibri" w:hAnsi="Calibri" w:eastAsia="Times New Roman" w:cs="Calibri"/>
                <w:b w:val="1"/>
                <w:bCs w:val="1"/>
                <w:color w:val="000000" w:themeColor="text1" w:themeTint="FF" w:themeShade="FF"/>
                <w:sz w:val="24"/>
                <w:szCs w:val="24"/>
              </w:rPr>
              <w:t>Intervention:</w:t>
            </w:r>
            <w:r w:rsidRPr="3B300E8B" w:rsidR="1EF2ACA2">
              <w:rPr>
                <w:rFonts w:ascii="Calibri" w:hAnsi="Calibri" w:eastAsia="Times New Roman" w:cs="Calibri"/>
                <w:color w:val="000000" w:themeColor="text1" w:themeTint="FF" w:themeShade="FF"/>
                <w:sz w:val="24"/>
                <w:szCs w:val="24"/>
              </w:rPr>
              <w:t xml:space="preserve"> Tutorials are available for students needing extra support. </w:t>
            </w:r>
          </w:p>
          <w:p w:rsidR="1EF2ACA2" w:rsidP="3B300E8B" w:rsidRDefault="1EF2ACA2" w14:paraId="2A8C9FF3" w14:textId="4CE8B65C">
            <w:pPr>
              <w:spacing w:after="0" w:line="240" w:lineRule="auto"/>
              <w:rPr>
                <w:rFonts w:ascii="Times New Roman" w:hAnsi="Times New Roman" w:eastAsia="Times New Roman" w:cs="Times New Roman"/>
                <w:color w:val="000000" w:themeColor="text1" w:themeTint="FF" w:themeShade="FF"/>
                <w:sz w:val="24"/>
                <w:szCs w:val="24"/>
              </w:rPr>
            </w:pPr>
            <w:r w:rsidRPr="3B300E8B" w:rsidR="1EF2ACA2">
              <w:rPr>
                <w:rFonts w:ascii="Calibri" w:hAnsi="Calibri" w:eastAsia="Times New Roman" w:cs="Calibri"/>
                <w:b w:val="1"/>
                <w:bCs w:val="1"/>
                <w:color w:val="000000" w:themeColor="text1" w:themeTint="FF" w:themeShade="FF"/>
                <w:sz w:val="24"/>
                <w:szCs w:val="24"/>
              </w:rPr>
              <w:t xml:space="preserve">Extension: </w:t>
            </w:r>
            <w:r w:rsidRPr="3B300E8B" w:rsidR="1EF2ACA2">
              <w:rPr>
                <w:rFonts w:ascii="Calibri" w:hAnsi="Calibri" w:eastAsia="Times New Roman" w:cs="Calibri"/>
                <w:b w:val="0"/>
                <w:bCs w:val="0"/>
                <w:color w:val="000000" w:themeColor="text1" w:themeTint="FF" w:themeShade="FF"/>
                <w:sz w:val="24"/>
                <w:szCs w:val="24"/>
              </w:rPr>
              <w:t>Identified students may have opportunities for extra time</w:t>
            </w:r>
          </w:p>
          <w:p w:rsidR="1EF2ACA2" w:rsidP="50C922D1" w:rsidRDefault="1EF2ACA2" w14:paraId="54DCCC39" w14:textId="44BCD46F">
            <w:pPr>
              <w:spacing w:after="0" w:line="240" w:lineRule="auto"/>
              <w:rPr>
                <w:rFonts w:ascii="Calibri" w:hAnsi="Calibri" w:eastAsia="Times New Roman" w:cs="Calibri"/>
                <w:color w:val="000000" w:themeColor="text1" w:themeTint="FF" w:themeShade="FF"/>
                <w:sz w:val="24"/>
                <w:szCs w:val="24"/>
              </w:rPr>
            </w:pPr>
            <w:r w:rsidRPr="50C922D1" w:rsidR="1EF2ACA2">
              <w:rPr>
                <w:rFonts w:ascii="Calibri" w:hAnsi="Calibri" w:eastAsia="Times New Roman" w:cs="Calibri"/>
                <w:b w:val="1"/>
                <w:bCs w:val="1"/>
                <w:color w:val="000000" w:themeColor="text1" w:themeTint="FF" w:themeShade="FF"/>
                <w:sz w:val="24"/>
                <w:szCs w:val="24"/>
              </w:rPr>
              <w:t>Follow-Up/Homework:</w:t>
            </w:r>
            <w:r w:rsidRPr="50C922D1" w:rsidR="1EF2ACA2">
              <w:rPr>
                <w:rFonts w:ascii="Calibri" w:hAnsi="Calibri" w:eastAsia="Times New Roman" w:cs="Calibri"/>
                <w:color w:val="000000" w:themeColor="text1" w:themeTint="FF" w:themeShade="FF"/>
                <w:sz w:val="24"/>
                <w:szCs w:val="24"/>
              </w:rPr>
              <w:t xml:space="preserve">  </w:t>
            </w:r>
            <w:r w:rsidRPr="50C922D1" w:rsidR="47863C4D">
              <w:rPr>
                <w:rFonts w:ascii="Calibri" w:hAnsi="Calibri" w:eastAsia="Times New Roman" w:cs="Calibri"/>
                <w:color w:val="000000" w:themeColor="text1" w:themeTint="FF" w:themeShade="FF"/>
                <w:sz w:val="24"/>
                <w:szCs w:val="24"/>
              </w:rPr>
              <w:t>Review notes and missing assignments on Canvas.</w:t>
            </w:r>
          </w:p>
          <w:p w:rsidR="3B300E8B" w:rsidP="3B300E8B" w:rsidRDefault="3B300E8B" w14:paraId="25F0A61A" w14:textId="679E478C">
            <w:pPr>
              <w:pStyle w:val="Normal"/>
              <w:spacing w:after="0" w:line="240" w:lineRule="auto"/>
              <w:rPr>
                <w:rFonts w:ascii="Calibri" w:hAnsi="Calibri" w:eastAsia="Times New Roman" w:cs="Calibri"/>
                <w:color w:val="000000" w:themeColor="text1" w:themeTint="FF" w:themeShade="FF"/>
                <w:sz w:val="24"/>
                <w:szCs w:val="24"/>
              </w:rPr>
            </w:pPr>
          </w:p>
          <w:p w:rsidR="3B300E8B" w:rsidP="3B300E8B" w:rsidRDefault="3B300E8B" w14:paraId="2DBCFB67" w14:textId="6C63707E">
            <w:pPr>
              <w:pStyle w:val="Normal"/>
              <w:spacing w:after="0" w:line="240" w:lineRule="auto"/>
              <w:rPr>
                <w:rFonts w:ascii="Calibri" w:hAnsi="Calibri" w:eastAsia="Times New Roman" w:cs="Calibri"/>
                <w:color w:val="000000" w:themeColor="text1" w:themeTint="FF" w:themeShade="FF"/>
                <w:sz w:val="24"/>
                <w:szCs w:val="24"/>
              </w:rPr>
            </w:pPr>
          </w:p>
          <w:p w:rsidRPr="00E77078" w:rsidR="00F2419B" w:rsidP="00AF41B2" w:rsidRDefault="00F2419B" w14:paraId="7C53E663" w14:textId="754729B9">
            <w:pPr>
              <w:spacing w:after="0" w:line="240" w:lineRule="auto"/>
              <w:textAlignment w:val="baseline"/>
              <w:rPr>
                <w:rFonts w:ascii="Times New Roman" w:hAnsi="Times New Roman" w:eastAsia="Times New Roman" w:cs="Times New Roman"/>
                <w:color w:val="000000"/>
                <w:sz w:val="24"/>
                <w:szCs w:val="24"/>
              </w:rPr>
            </w:pPr>
            <w:r w:rsidRPr="3B300E8B" w:rsidR="00F2419B">
              <w:rPr>
                <w:rFonts w:ascii="Calibri" w:hAnsi="Calibri" w:eastAsia="Times New Roman" w:cs="Calibri"/>
                <w:color w:val="000000" w:themeColor="text1" w:themeTint="FF" w:themeShade="FF"/>
                <w:sz w:val="24"/>
                <w:szCs w:val="24"/>
              </w:rPr>
              <w:t> </w:t>
            </w:r>
          </w:p>
        </w:tc>
      </w:tr>
      <w:tr w:rsidRPr="00E77078" w:rsidR="00F2419B" w:rsidTr="50C922D1" w14:paraId="2842D74D" w14:textId="77777777">
        <w:trPr>
          <w:trHeight w:val="300"/>
        </w:trPr>
        <w:tc>
          <w:tcPr>
            <w:tcW w:w="2625" w:type="dxa"/>
            <w:tcBorders>
              <w:top w:val="single" w:color="000000" w:themeColor="text1" w:sz="6" w:space="0"/>
              <w:left w:val="single" w:color="000000" w:themeColor="text1" w:sz="6" w:space="0"/>
              <w:bottom w:val="single" w:color="000000" w:themeColor="text1" w:sz="6" w:space="0"/>
              <w:right w:val="nil"/>
            </w:tcBorders>
            <w:shd w:val="clear" w:color="auto" w:fill="B4C6E7" w:themeFill="accent1" w:themeFillTint="66"/>
            <w:tcMar/>
            <w:hideMark/>
          </w:tcPr>
          <w:p w:rsidRPr="00E77078" w:rsidR="00F2419B" w:rsidP="00AF41B2" w:rsidRDefault="00F2419B" w14:paraId="3BB35933" w14:textId="77777777">
            <w:pPr>
              <w:spacing w:after="0" w:line="240" w:lineRule="auto"/>
              <w:textAlignment w:val="baseline"/>
              <w:rPr>
                <w:rFonts w:ascii="Times New Roman" w:hAnsi="Times New Roman" w:eastAsia="Times New Roman" w:cs="Times New Roman"/>
                <w:color w:val="000000"/>
                <w:sz w:val="24"/>
                <w:szCs w:val="24"/>
              </w:rPr>
            </w:pPr>
            <w:r w:rsidRPr="00E77078">
              <w:rPr>
                <w:rFonts w:ascii="Georgia" w:hAnsi="Georgia" w:eastAsia="Times New Roman" w:cs="Times New Roman"/>
                <w:color w:val="000000"/>
                <w:sz w:val="24"/>
                <w:szCs w:val="24"/>
              </w:rPr>
              <w:t> </w:t>
            </w:r>
          </w:p>
        </w:tc>
        <w:tc>
          <w:tcPr>
            <w:tcW w:w="6719" w:type="dxa"/>
            <w:tcBorders>
              <w:top w:val="single" w:color="000000" w:themeColor="text1" w:sz="6" w:space="0"/>
              <w:left w:val="nil"/>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6A71BBE9" w14:textId="77777777">
            <w:pPr>
              <w:spacing w:after="0" w:line="240" w:lineRule="auto"/>
              <w:ind w:left="2505"/>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D0D0D"/>
                <w:sz w:val="24"/>
                <w:szCs w:val="24"/>
              </w:rPr>
              <w:t> </w:t>
            </w:r>
            <w:r w:rsidRPr="00E77078">
              <w:rPr>
                <w:rFonts w:ascii="Calibri" w:hAnsi="Calibri" w:eastAsia="Times New Roman" w:cs="Calibri"/>
                <w:color w:val="0D0D0D"/>
                <w:sz w:val="24"/>
                <w:szCs w:val="24"/>
              </w:rPr>
              <w:t> </w:t>
            </w:r>
          </w:p>
        </w:tc>
      </w:tr>
      <w:tr w:rsidRPr="00E77078" w:rsidR="00F2419B" w:rsidTr="50C922D1" w14:paraId="028B7C45" w14:textId="77777777">
        <w:trPr>
          <w:trHeight w:val="2640"/>
        </w:trPr>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Pr="00E77078" w:rsidR="00F2419B" w:rsidP="00AF41B2" w:rsidRDefault="00F2419B" w14:paraId="274A6FE7" w14:textId="77777777">
            <w:pPr>
              <w:spacing w:after="0" w:line="240" w:lineRule="auto"/>
              <w:jc w:val="center"/>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b/>
                <w:bCs/>
                <w:color w:val="000000"/>
                <w:sz w:val="24"/>
                <w:szCs w:val="24"/>
              </w:rPr>
              <w:t>Friday </w:t>
            </w:r>
            <w:r w:rsidRPr="00E77078">
              <w:rPr>
                <w:rFonts w:ascii="Calibri" w:hAnsi="Calibri" w:eastAsia="Times New Roman" w:cs="Calibri"/>
                <w:color w:val="000000"/>
                <w:sz w:val="24"/>
                <w:szCs w:val="24"/>
              </w:rPr>
              <w:t> </w:t>
            </w:r>
          </w:p>
        </w:tc>
        <w:tc>
          <w:tcPr>
            <w:tcW w:w="67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00F2419B" w:rsidP="50C922D1" w:rsidRDefault="00F2419B" w14:paraId="27EC67BD" w14:textId="1ED78224">
            <w:pPr>
              <w:pStyle w:val="Normal"/>
              <w:spacing w:before="0" w:beforeAutospacing="off" w:after="0" w:afterAutospacing="off" w:line="240" w:lineRule="auto"/>
              <w:ind w:left="0" w:right="0"/>
              <w:jc w:val="left"/>
              <w:rPr>
                <w:rFonts w:ascii="Calibri" w:hAnsi="Calibri" w:eastAsia="Times New Roman" w:cs="Calibri"/>
                <w:color w:val="000000" w:themeColor="text1" w:themeTint="FF" w:themeShade="FF"/>
                <w:sz w:val="24"/>
                <w:szCs w:val="24"/>
              </w:rPr>
            </w:pPr>
            <w:r w:rsidRPr="50C922D1" w:rsidR="00F2419B">
              <w:rPr>
                <w:rFonts w:ascii="Calibri" w:hAnsi="Calibri" w:eastAsia="Times New Roman" w:cs="Calibri"/>
                <w:b w:val="1"/>
                <w:bCs w:val="1"/>
                <w:color w:val="000000" w:themeColor="text1" w:themeTint="FF" w:themeShade="FF"/>
                <w:sz w:val="24"/>
                <w:szCs w:val="24"/>
              </w:rPr>
              <w:t>Daily Objective:</w:t>
            </w:r>
            <w:r w:rsidRPr="50C922D1" w:rsidR="00F2419B">
              <w:rPr>
                <w:rFonts w:ascii="Calibri" w:hAnsi="Calibri" w:eastAsia="Times New Roman" w:cs="Calibri"/>
                <w:color w:val="000000" w:themeColor="text1" w:themeTint="FF" w:themeShade="FF"/>
                <w:sz w:val="24"/>
                <w:szCs w:val="24"/>
              </w:rPr>
              <w:t>  </w:t>
            </w:r>
            <w:r w:rsidRPr="50C922D1" w:rsidR="00F2419B">
              <w:rPr>
                <w:rFonts w:ascii="Calibri" w:hAnsi="Calibri" w:eastAsia="Times New Roman" w:cs="Calibri"/>
                <w:color w:val="000000" w:themeColor="text1" w:themeTint="FF" w:themeShade="FF"/>
                <w:sz w:val="24"/>
                <w:szCs w:val="24"/>
              </w:rPr>
              <w:t xml:space="preserve"> </w:t>
            </w:r>
            <w:r w:rsidRPr="50C922D1" w:rsidR="15C4B096">
              <w:rPr>
                <w:rFonts w:ascii="Calibri" w:hAnsi="Calibri" w:eastAsia="Calibri" w:cs="Calibri"/>
                <w:b w:val="1"/>
                <w:bCs w:val="1"/>
                <w:i w:val="0"/>
                <w:iCs w:val="0"/>
                <w:caps w:val="0"/>
                <w:smallCaps w:val="0"/>
                <w:noProof w:val="0"/>
                <w:color w:val="58595B"/>
                <w:sz w:val="24"/>
                <w:szCs w:val="24"/>
                <w:lang w:val="en-US"/>
              </w:rPr>
              <w:t>WHS.28E</w:t>
            </w:r>
            <w:r w:rsidRPr="50C922D1" w:rsidR="15C4B096">
              <w:rPr>
                <w:rFonts w:ascii="Calibri" w:hAnsi="Calibri" w:eastAsia="Calibri" w:cs="Calibri"/>
                <w:b w:val="0"/>
                <w:bCs w:val="0"/>
                <w:i w:val="0"/>
                <w:iCs w:val="0"/>
                <w:caps w:val="0"/>
                <w:smallCaps w:val="0"/>
                <w:noProof w:val="0"/>
                <w:color w:val="58595B"/>
                <w:sz w:val="24"/>
                <w:szCs w:val="24"/>
                <w:lang w:val="en-US"/>
              </w:rPr>
              <w:t xml:space="preserve"> </w:t>
            </w:r>
            <w:r w:rsidRPr="50C922D1" w:rsidR="15C4B096">
              <w:rPr>
                <w:rFonts w:ascii="Calibri" w:hAnsi="Calibri" w:eastAsia="Calibri" w:cs="Calibri"/>
                <w:b w:val="1"/>
                <w:bCs w:val="1"/>
                <w:i w:val="0"/>
                <w:iCs w:val="0"/>
                <w:caps w:val="0"/>
                <w:smallCaps w:val="0"/>
                <w:noProof w:val="0"/>
                <w:color w:val="58595B"/>
                <w:sz w:val="24"/>
                <w:szCs w:val="24"/>
                <w:lang w:val="en-US"/>
              </w:rPr>
              <w:t xml:space="preserve">Analyze </w:t>
            </w:r>
            <w:r w:rsidRPr="50C922D1" w:rsidR="15C4B096">
              <w:rPr>
                <w:rFonts w:ascii="Calibri" w:hAnsi="Calibri" w:eastAsia="Calibri" w:cs="Calibri"/>
                <w:b w:val="0"/>
                <w:bCs w:val="0"/>
                <w:i w:val="0"/>
                <w:iCs w:val="0"/>
                <w:caps w:val="0"/>
                <w:smallCaps w:val="0"/>
                <w:noProof w:val="0"/>
                <w:color w:val="58595B"/>
                <w:sz w:val="24"/>
                <w:szCs w:val="24"/>
                <w:lang w:val="en-US"/>
              </w:rPr>
              <w:t>information by sequencing, categorizing, identifying cause and‐effect relationships, comparing, contrasting, finding the main idea, summarizing, making generalizations and predictions, drawing inferences and conclusions, and developing connections between historical events over time.</w:t>
            </w:r>
          </w:p>
          <w:p w:rsidR="00F2419B" w:rsidP="540D9F73" w:rsidRDefault="00F2419B" w14:paraId="65D4446D" w14:textId="006B030A">
            <w:pPr>
              <w:pStyle w:val="Normal"/>
              <w:bidi w:val="0"/>
              <w:spacing w:before="0" w:beforeAutospacing="off" w:after="0" w:afterAutospacing="off" w:line="240" w:lineRule="auto"/>
              <w:ind w:left="0" w:right="0"/>
              <w:jc w:val="left"/>
              <w:rPr>
                <w:rFonts w:ascii="Calibri" w:hAnsi="Calibri" w:eastAsia="Times New Roman" w:cs="Calibri"/>
                <w:b w:val="1"/>
                <w:bCs w:val="1"/>
                <w:color w:val="000000" w:themeColor="text1" w:themeTint="FF" w:themeShade="FF"/>
                <w:sz w:val="24"/>
                <w:szCs w:val="24"/>
              </w:rPr>
            </w:pPr>
          </w:p>
          <w:p w:rsidR="00F2419B" w:rsidP="540D9F73" w:rsidRDefault="00F2419B" w14:paraId="0E6DF9A6" w14:textId="1156489A">
            <w:pPr>
              <w:pStyle w:val="Normal"/>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540D9F73" w:rsidR="00F2419B">
              <w:rPr>
                <w:rFonts w:ascii="Calibri" w:hAnsi="Calibri" w:eastAsia="Times New Roman" w:cs="Calibri"/>
                <w:b w:val="1"/>
                <w:bCs w:val="1"/>
                <w:color w:val="000000" w:themeColor="text1" w:themeTint="FF" w:themeShade="FF"/>
                <w:sz w:val="24"/>
                <w:szCs w:val="24"/>
              </w:rPr>
              <w:t>Agenda with Approximate Time Limits:</w:t>
            </w:r>
            <w:r w:rsidRPr="540D9F73" w:rsidR="00F2419B">
              <w:rPr>
                <w:rFonts w:ascii="Calibri" w:hAnsi="Calibri" w:eastAsia="Times New Roman" w:cs="Calibri"/>
                <w:color w:val="000000" w:themeColor="text1" w:themeTint="FF" w:themeShade="FF"/>
                <w:sz w:val="24"/>
                <w:szCs w:val="24"/>
              </w:rPr>
              <w:t>  </w:t>
            </w:r>
          </w:p>
          <w:p w:rsidR="79D0CFC9" w:rsidP="79D0CFC9" w:rsidRDefault="79D0CFC9" w14:paraId="7AF61AE4" w14:textId="29E42CC7">
            <w:pPr>
              <w:pStyle w:val="Normal"/>
              <w:spacing w:after="0" w:line="240" w:lineRule="auto"/>
              <w:rPr>
                <w:rFonts w:ascii="Calibri" w:hAnsi="Calibri" w:eastAsia="Times New Roman" w:cs="Calibri"/>
                <w:color w:val="000000" w:themeColor="text1" w:themeTint="FF" w:themeShade="FF"/>
                <w:sz w:val="24"/>
                <w:szCs w:val="24"/>
              </w:rPr>
            </w:pPr>
          </w:p>
          <w:p w:rsidR="00F2419B" w:rsidP="79D0CFC9" w:rsidRDefault="00F2419B" w14:noSpellErr="1" w14:paraId="2B3717BD">
            <w:pPr>
              <w:spacing w:after="0" w:line="240" w:lineRule="auto"/>
              <w:ind w:left="720"/>
              <w:rPr>
                <w:rFonts w:eastAsia="Times New Roman" w:cs="Calibri" w:cstheme="minorAscii"/>
                <w:color w:val="000000" w:themeColor="text1" w:themeTint="FF" w:themeShade="FF"/>
                <w:sz w:val="24"/>
                <w:szCs w:val="24"/>
              </w:rPr>
            </w:pPr>
            <w:r w:rsidRPr="79D0CFC9" w:rsidR="00F2419B">
              <w:rPr>
                <w:rFonts w:eastAsia="Times New Roman" w:cs="Calibri" w:cstheme="minorAscii"/>
                <w:color w:val="000000" w:themeColor="text1" w:themeTint="FF" w:themeShade="FF"/>
                <w:sz w:val="24"/>
                <w:szCs w:val="24"/>
              </w:rPr>
              <w:t>Do Now (5-7 minutes) </w:t>
            </w:r>
          </w:p>
          <w:p w:rsidR="00F2419B" w:rsidP="79D0CFC9" w:rsidRDefault="00F2419B" w14:noSpellErr="1" w14:paraId="1B27AC99">
            <w:pPr>
              <w:spacing w:after="0" w:line="240" w:lineRule="auto"/>
              <w:ind w:left="720"/>
              <w:rPr>
                <w:rFonts w:eastAsia="Times New Roman" w:cs="Calibri" w:cstheme="minorAscii"/>
                <w:color w:val="000000" w:themeColor="text1" w:themeTint="FF" w:themeShade="FF"/>
                <w:sz w:val="24"/>
                <w:szCs w:val="24"/>
              </w:rPr>
            </w:pPr>
            <w:r w:rsidRPr="79D0CFC9" w:rsidR="00F2419B">
              <w:rPr>
                <w:rFonts w:eastAsia="Times New Roman" w:cs="Calibri" w:cstheme="minorAscii"/>
                <w:color w:val="000000" w:themeColor="text1" w:themeTint="FF" w:themeShade="FF"/>
                <w:sz w:val="24"/>
                <w:szCs w:val="24"/>
              </w:rPr>
              <w:t>Direct Instruction (15-20 minutes) </w:t>
            </w:r>
          </w:p>
          <w:p w:rsidR="00F2419B" w:rsidP="79D0CFC9" w:rsidRDefault="00F2419B" w14:noSpellErr="1" w14:paraId="230BC6CA">
            <w:pPr>
              <w:spacing w:after="0" w:line="240" w:lineRule="auto"/>
              <w:ind w:left="720"/>
              <w:rPr>
                <w:rFonts w:eastAsia="Times New Roman" w:cs="Calibri" w:cstheme="minorAscii"/>
                <w:color w:val="000000" w:themeColor="text1" w:themeTint="FF" w:themeShade="FF"/>
                <w:sz w:val="24"/>
                <w:szCs w:val="24"/>
              </w:rPr>
            </w:pPr>
            <w:r w:rsidRPr="79D0CFC9" w:rsidR="00F2419B">
              <w:rPr>
                <w:rFonts w:eastAsia="Times New Roman" w:cs="Calibri" w:cstheme="minorAscii"/>
                <w:color w:val="000000" w:themeColor="text1" w:themeTint="FF" w:themeShade="FF"/>
                <w:sz w:val="24"/>
                <w:szCs w:val="24"/>
              </w:rPr>
              <w:t>Guided Practice (up to 20 minutes) </w:t>
            </w:r>
          </w:p>
          <w:p w:rsidR="00F2419B" w:rsidP="79D0CFC9" w:rsidRDefault="00F2419B" w14:noSpellErr="1" w14:paraId="074375DE" w14:textId="46574731">
            <w:pPr>
              <w:spacing w:after="0" w:line="240" w:lineRule="auto"/>
              <w:ind w:left="720"/>
              <w:rPr>
                <w:rFonts w:eastAsia="Times New Roman" w:cs="Calibri" w:cstheme="minorAscii"/>
                <w:color w:val="000000" w:themeColor="text1" w:themeTint="FF" w:themeShade="FF"/>
                <w:sz w:val="24"/>
                <w:szCs w:val="24"/>
              </w:rPr>
            </w:pPr>
            <w:r w:rsidRPr="79D0CFC9" w:rsidR="00F2419B">
              <w:rPr>
                <w:rFonts w:eastAsia="Times New Roman" w:cs="Calibri" w:cstheme="minorAscii"/>
                <w:color w:val="000000" w:themeColor="text1" w:themeTint="FF" w:themeShade="FF"/>
                <w:sz w:val="24"/>
                <w:szCs w:val="24"/>
              </w:rPr>
              <w:t>Exit Ticket (up to 5 minutes) </w:t>
            </w:r>
          </w:p>
          <w:p w:rsidR="79D0CFC9" w:rsidP="79D0CFC9" w:rsidRDefault="79D0CFC9" w14:paraId="6B9B561A" w14:textId="5B1125F0">
            <w:pPr>
              <w:pStyle w:val="Normal"/>
              <w:spacing w:after="0" w:line="240" w:lineRule="auto"/>
              <w:rPr>
                <w:rFonts w:ascii="Calibri" w:hAnsi="Calibri" w:eastAsia="Times New Roman" w:cs="Calibri"/>
                <w:color w:val="0D0D0D" w:themeColor="text1" w:themeTint="F2" w:themeShade="FF"/>
                <w:sz w:val="24"/>
                <w:szCs w:val="24"/>
              </w:rPr>
            </w:pPr>
          </w:p>
          <w:p w:rsidR="79D0CFC9" w:rsidP="79D0CFC9" w:rsidRDefault="79D0CFC9" w14:paraId="70A5C078" w14:textId="14AD2197">
            <w:pPr>
              <w:pStyle w:val="Normal"/>
              <w:spacing w:after="0" w:line="240" w:lineRule="auto"/>
              <w:rPr>
                <w:rFonts w:ascii="Calibri" w:hAnsi="Calibri" w:eastAsia="Times New Roman" w:cs="Calibri"/>
                <w:color w:val="000000" w:themeColor="text1" w:themeTint="FF" w:themeShade="FF"/>
                <w:sz w:val="24"/>
                <w:szCs w:val="24"/>
              </w:rPr>
            </w:pPr>
          </w:p>
          <w:p w:rsidR="00F2419B" w:rsidP="3B300E8B" w:rsidRDefault="00F2419B" w14:paraId="625A8C82" w14:textId="02FAC394">
            <w:pPr>
              <w:spacing w:after="0" w:line="240" w:lineRule="auto"/>
              <w:rPr>
                <w:rFonts w:ascii="Calibri" w:hAnsi="Calibri" w:eastAsia="Times New Roman" w:cs="Calibri"/>
                <w:color w:val="000000" w:themeColor="text1" w:themeTint="FF" w:themeShade="FF"/>
                <w:sz w:val="24"/>
                <w:szCs w:val="24"/>
              </w:rPr>
            </w:pPr>
            <w:r w:rsidRPr="3B300E8B" w:rsidR="00F2419B">
              <w:rPr>
                <w:rFonts w:ascii="Calibri" w:hAnsi="Calibri" w:eastAsia="Times New Roman" w:cs="Calibri"/>
                <w:b w:val="1"/>
                <w:bCs w:val="1"/>
                <w:color w:val="000000" w:themeColor="text1" w:themeTint="FF" w:themeShade="FF"/>
                <w:sz w:val="24"/>
                <w:szCs w:val="24"/>
              </w:rPr>
              <w:t>Formative Assessment: Unit</w:t>
            </w:r>
            <w:r w:rsidRPr="3B300E8B" w:rsidR="00F2419B">
              <w:rPr>
                <w:rFonts w:ascii="Calibri" w:hAnsi="Calibri" w:eastAsia="Times New Roman" w:cs="Calibri"/>
                <w:color w:val="000000" w:themeColor="text1" w:themeTint="FF" w:themeShade="FF"/>
                <w:sz w:val="24"/>
                <w:szCs w:val="24"/>
              </w:rPr>
              <w:t xml:space="preserve"> </w:t>
            </w:r>
            <w:r w:rsidRPr="3B300E8B" w:rsidR="5CA8F58A">
              <w:rPr>
                <w:rFonts w:ascii="Calibri" w:hAnsi="Calibri" w:eastAsia="Times New Roman" w:cs="Calibri"/>
                <w:color w:val="000000" w:themeColor="text1" w:themeTint="FF" w:themeShade="FF"/>
                <w:sz w:val="24"/>
                <w:szCs w:val="24"/>
              </w:rPr>
              <w:t>2</w:t>
            </w:r>
            <w:r w:rsidRPr="3B300E8B" w:rsidR="00F2419B">
              <w:rPr>
                <w:rFonts w:ascii="Calibri" w:hAnsi="Calibri" w:eastAsia="Times New Roman" w:cs="Calibri"/>
                <w:color w:val="000000" w:themeColor="text1" w:themeTint="FF" w:themeShade="FF"/>
                <w:sz w:val="24"/>
                <w:szCs w:val="24"/>
              </w:rPr>
              <w:t xml:space="preserve"> Test / Unit </w:t>
            </w:r>
            <w:r w:rsidRPr="3B300E8B" w:rsidR="78992EFA">
              <w:rPr>
                <w:rFonts w:ascii="Calibri" w:hAnsi="Calibri" w:eastAsia="Times New Roman" w:cs="Calibri"/>
                <w:color w:val="000000" w:themeColor="text1" w:themeTint="FF" w:themeShade="FF"/>
                <w:sz w:val="24"/>
                <w:szCs w:val="24"/>
              </w:rPr>
              <w:t xml:space="preserve">2 </w:t>
            </w:r>
            <w:r w:rsidRPr="3B300E8B" w:rsidR="00F2419B">
              <w:rPr>
                <w:rFonts w:ascii="Calibri" w:hAnsi="Calibri" w:eastAsia="Times New Roman" w:cs="Calibri"/>
                <w:color w:val="000000" w:themeColor="text1" w:themeTint="FF" w:themeShade="FF"/>
                <w:sz w:val="24"/>
                <w:szCs w:val="24"/>
              </w:rPr>
              <w:t>project</w:t>
            </w:r>
          </w:p>
          <w:p w:rsidR="00F2419B" w:rsidP="79D0CFC9" w:rsidRDefault="00F2419B" w14:paraId="370BE5E3" w14:textId="3EFA7E0A">
            <w:pPr>
              <w:pStyle w:val="Normal"/>
              <w:spacing w:after="0" w:line="240" w:lineRule="auto"/>
              <w:rPr>
                <w:rFonts w:eastAsia="Times New Roman" w:cs="Calibri" w:cstheme="minorAscii"/>
                <w:color w:val="000000" w:themeColor="text1" w:themeTint="FF" w:themeShade="FF"/>
                <w:sz w:val="24"/>
                <w:szCs w:val="24"/>
              </w:rPr>
            </w:pPr>
            <w:r w:rsidRPr="79D0CFC9" w:rsidR="00F2419B">
              <w:rPr>
                <w:rFonts w:ascii="Calibri" w:hAnsi="Calibri" w:eastAsia="Times New Roman" w:cs="Calibri"/>
                <w:b w:val="1"/>
                <w:bCs w:val="1"/>
                <w:color w:val="000000" w:themeColor="text1" w:themeTint="FF" w:themeShade="FF"/>
                <w:sz w:val="24"/>
                <w:szCs w:val="24"/>
              </w:rPr>
              <w:t>Modification</w:t>
            </w:r>
            <w:r w:rsidRPr="79D0CFC9" w:rsidR="354F4323">
              <w:rPr>
                <w:rFonts w:ascii="Calibri" w:hAnsi="Calibri" w:eastAsia="Times New Roman" w:cs="Calibri"/>
                <w:b w:val="1"/>
                <w:bCs w:val="1"/>
                <w:color w:val="000000" w:themeColor="text1" w:themeTint="FF" w:themeShade="FF"/>
                <w:sz w:val="24"/>
                <w:szCs w:val="24"/>
              </w:rPr>
              <w:t>s: Sentence</w:t>
            </w:r>
            <w:r w:rsidRPr="79D0CFC9" w:rsidR="00F2419B">
              <w:rPr>
                <w:rFonts w:eastAsia="Times New Roman" w:cs="Calibri" w:cstheme="minorAscii"/>
                <w:color w:val="000000" w:themeColor="text1" w:themeTint="FF" w:themeShade="FF"/>
                <w:sz w:val="24"/>
                <w:szCs w:val="24"/>
              </w:rPr>
              <w:t xml:space="preserve"> Stems, speaking stems, anchor charts, word walls, bilingual dictionaries. </w:t>
            </w:r>
          </w:p>
          <w:p w:rsidR="00F2419B" w:rsidP="79D0CFC9" w:rsidRDefault="00F2419B" w14:paraId="610DECC6" w14:textId="65D484D1">
            <w:pPr>
              <w:spacing w:after="0" w:line="240" w:lineRule="auto"/>
              <w:rPr>
                <w:rFonts w:ascii="Times New Roman" w:hAnsi="Times New Roman" w:eastAsia="Times New Roman" w:cs="Times New Roman"/>
                <w:color w:val="000000" w:themeColor="text1" w:themeTint="FF" w:themeShade="FF"/>
                <w:sz w:val="24"/>
                <w:szCs w:val="24"/>
              </w:rPr>
            </w:pPr>
            <w:r w:rsidRPr="79D0CFC9" w:rsidR="00F2419B">
              <w:rPr>
                <w:rFonts w:ascii="Calibri" w:hAnsi="Calibri" w:eastAsia="Times New Roman" w:cs="Calibri"/>
                <w:b w:val="1"/>
                <w:bCs w:val="1"/>
                <w:color w:val="000000" w:themeColor="text1" w:themeTint="FF" w:themeShade="FF"/>
                <w:sz w:val="24"/>
                <w:szCs w:val="24"/>
              </w:rPr>
              <w:t>Intervention:</w:t>
            </w:r>
            <w:r w:rsidRPr="79D0CFC9" w:rsidR="00F2419B">
              <w:rPr>
                <w:rFonts w:ascii="Calibri" w:hAnsi="Calibri" w:eastAsia="Times New Roman" w:cs="Calibri"/>
                <w:color w:val="000000" w:themeColor="text1" w:themeTint="FF" w:themeShade="FF"/>
                <w:sz w:val="24"/>
                <w:szCs w:val="24"/>
              </w:rPr>
              <w:t xml:space="preserve"> Tutorials are available for students needing extra </w:t>
            </w:r>
            <w:r w:rsidRPr="79D0CFC9" w:rsidR="00F2419B">
              <w:rPr>
                <w:rFonts w:ascii="Calibri" w:hAnsi="Calibri" w:eastAsia="Times New Roman" w:cs="Calibri"/>
                <w:color w:val="000000" w:themeColor="text1" w:themeTint="FF" w:themeShade="FF"/>
                <w:sz w:val="24"/>
                <w:szCs w:val="24"/>
              </w:rPr>
              <w:t>support</w:t>
            </w:r>
            <w:r w:rsidRPr="79D0CFC9" w:rsidR="00F2419B">
              <w:rPr>
                <w:rFonts w:ascii="Calibri" w:hAnsi="Calibri" w:eastAsia="Times New Roman" w:cs="Calibri"/>
                <w:color w:val="000000" w:themeColor="text1" w:themeTint="FF" w:themeShade="FF"/>
                <w:sz w:val="24"/>
                <w:szCs w:val="24"/>
              </w:rPr>
              <w:t xml:space="preserve">. </w:t>
            </w:r>
          </w:p>
          <w:p w:rsidR="00F2419B" w:rsidP="79D0CFC9" w:rsidRDefault="00F2419B" w14:paraId="78D84356" w14:textId="4CE8B65C">
            <w:pPr>
              <w:spacing w:after="0" w:line="240" w:lineRule="auto"/>
              <w:rPr>
                <w:rFonts w:ascii="Times New Roman" w:hAnsi="Times New Roman" w:eastAsia="Times New Roman" w:cs="Times New Roman"/>
                <w:color w:val="000000" w:themeColor="text1" w:themeTint="FF" w:themeShade="FF"/>
                <w:sz w:val="24"/>
                <w:szCs w:val="24"/>
              </w:rPr>
            </w:pPr>
            <w:r w:rsidRPr="79D0CFC9" w:rsidR="00F2419B">
              <w:rPr>
                <w:rFonts w:ascii="Calibri" w:hAnsi="Calibri" w:eastAsia="Times New Roman" w:cs="Calibri"/>
                <w:b w:val="1"/>
                <w:bCs w:val="1"/>
                <w:color w:val="000000" w:themeColor="text1" w:themeTint="FF" w:themeShade="FF"/>
                <w:sz w:val="24"/>
                <w:szCs w:val="24"/>
              </w:rPr>
              <w:t>Extension</w:t>
            </w:r>
            <w:r w:rsidRPr="79D0CFC9" w:rsidR="00F2419B">
              <w:rPr>
                <w:rFonts w:ascii="Calibri" w:hAnsi="Calibri" w:eastAsia="Times New Roman" w:cs="Calibri"/>
                <w:b w:val="1"/>
                <w:bCs w:val="1"/>
                <w:color w:val="000000" w:themeColor="text1" w:themeTint="FF" w:themeShade="FF"/>
                <w:sz w:val="24"/>
                <w:szCs w:val="24"/>
              </w:rPr>
              <w:t xml:space="preserve">: </w:t>
            </w:r>
            <w:r w:rsidRPr="79D0CFC9" w:rsidR="00F2419B">
              <w:rPr>
                <w:rFonts w:ascii="Calibri" w:hAnsi="Calibri" w:eastAsia="Times New Roman" w:cs="Calibri"/>
                <w:b w:val="0"/>
                <w:bCs w:val="0"/>
                <w:color w:val="000000" w:themeColor="text1" w:themeTint="FF" w:themeShade="FF"/>
                <w:sz w:val="24"/>
                <w:szCs w:val="24"/>
              </w:rPr>
              <w:t>Identified</w:t>
            </w:r>
            <w:r w:rsidRPr="79D0CFC9" w:rsidR="00F2419B">
              <w:rPr>
                <w:rFonts w:ascii="Calibri" w:hAnsi="Calibri" w:eastAsia="Times New Roman" w:cs="Calibri"/>
                <w:b w:val="0"/>
                <w:bCs w:val="0"/>
                <w:color w:val="000000" w:themeColor="text1" w:themeTint="FF" w:themeShade="FF"/>
                <w:sz w:val="24"/>
                <w:szCs w:val="24"/>
              </w:rPr>
              <w:t xml:space="preserve"> </w:t>
            </w:r>
            <w:r w:rsidRPr="79D0CFC9" w:rsidR="00F2419B">
              <w:rPr>
                <w:rFonts w:ascii="Calibri" w:hAnsi="Calibri" w:eastAsia="Times New Roman" w:cs="Calibri"/>
                <w:color w:val="000000" w:themeColor="text1" w:themeTint="FF" w:themeShade="FF"/>
                <w:sz w:val="24"/>
                <w:szCs w:val="24"/>
              </w:rPr>
              <w:t>students may have opportunities for extra time</w:t>
            </w:r>
          </w:p>
          <w:p w:rsidR="79D0CFC9" w:rsidP="3B300E8B" w:rsidRDefault="79D0CFC9" w14:paraId="5894F25E" w14:textId="1CDFF27E">
            <w:pPr>
              <w:spacing w:after="0" w:line="240" w:lineRule="auto"/>
              <w:rPr>
                <w:rFonts w:ascii="Calibri" w:hAnsi="Calibri" w:eastAsia="Times New Roman" w:cs="Calibri"/>
                <w:color w:val="000000" w:themeColor="text1" w:themeTint="FF" w:themeShade="FF"/>
                <w:sz w:val="24"/>
                <w:szCs w:val="24"/>
              </w:rPr>
            </w:pPr>
            <w:r w:rsidRPr="50C922D1" w:rsidR="00F2419B">
              <w:rPr>
                <w:rFonts w:ascii="Calibri" w:hAnsi="Calibri" w:eastAsia="Times New Roman" w:cs="Calibri"/>
                <w:b w:val="1"/>
                <w:bCs w:val="1"/>
                <w:color w:val="000000" w:themeColor="text1" w:themeTint="FF" w:themeShade="FF"/>
                <w:sz w:val="24"/>
                <w:szCs w:val="24"/>
              </w:rPr>
              <w:t>Follow-Up/Homework</w:t>
            </w:r>
            <w:r w:rsidRPr="50C922D1" w:rsidR="33451CDB">
              <w:rPr>
                <w:rFonts w:ascii="Calibri" w:hAnsi="Calibri" w:eastAsia="Times New Roman" w:cs="Calibri"/>
                <w:b w:val="1"/>
                <w:bCs w:val="1"/>
                <w:color w:val="000000" w:themeColor="text1" w:themeTint="FF" w:themeShade="FF"/>
                <w:sz w:val="24"/>
                <w:szCs w:val="24"/>
              </w:rPr>
              <w:t>: Review</w:t>
            </w:r>
            <w:r w:rsidRPr="50C922D1" w:rsidR="172F60DD">
              <w:rPr>
                <w:rFonts w:ascii="Calibri" w:hAnsi="Calibri" w:eastAsia="Times New Roman" w:cs="Calibri"/>
                <w:color w:val="000000" w:themeColor="text1" w:themeTint="FF" w:themeShade="FF"/>
                <w:sz w:val="24"/>
                <w:szCs w:val="24"/>
              </w:rPr>
              <w:t xml:space="preserve"> notes/complete missing assignments on Canvas.</w:t>
            </w:r>
          </w:p>
          <w:p w:rsidRPr="00E77078" w:rsidR="00F2419B" w:rsidP="00AF41B2" w:rsidRDefault="00F2419B" w14:paraId="243AE5B8" w14:textId="77777777">
            <w:pPr>
              <w:spacing w:after="0" w:line="240" w:lineRule="auto"/>
              <w:textAlignment w:val="baseline"/>
              <w:rPr>
                <w:rFonts w:ascii="Times New Roman" w:hAnsi="Times New Roman" w:eastAsia="Times New Roman" w:cs="Times New Roman"/>
                <w:color w:val="000000"/>
                <w:sz w:val="24"/>
                <w:szCs w:val="24"/>
              </w:rPr>
            </w:pPr>
            <w:r w:rsidRPr="00E77078">
              <w:rPr>
                <w:rFonts w:ascii="Calibri" w:hAnsi="Calibri" w:eastAsia="Times New Roman" w:cs="Calibri"/>
                <w:color w:val="000000"/>
                <w:sz w:val="24"/>
                <w:szCs w:val="24"/>
              </w:rPr>
              <w:t> </w:t>
            </w:r>
          </w:p>
        </w:tc>
      </w:tr>
      <w:tr w:rsidR="79D0CFC9" w:rsidTr="50C922D1" w14:paraId="105A0561">
        <w:trPr>
          <w:trHeight w:val="2640"/>
        </w:trPr>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hideMark/>
          </w:tcPr>
          <w:p w:rsidR="79D0CFC9" w:rsidP="79D0CFC9" w:rsidRDefault="79D0CFC9" w14:paraId="39E46B95" w14:textId="769C8ABE">
            <w:pPr>
              <w:pStyle w:val="Normal"/>
              <w:spacing w:line="240" w:lineRule="auto"/>
              <w:jc w:val="center"/>
              <w:rPr>
                <w:rFonts w:ascii="Calibri" w:hAnsi="Calibri" w:eastAsia="Times New Roman" w:cs="Calibri"/>
                <w:b w:val="1"/>
                <w:bCs w:val="1"/>
                <w:color w:val="000000" w:themeColor="text1" w:themeTint="FF" w:themeShade="FF"/>
                <w:sz w:val="24"/>
                <w:szCs w:val="24"/>
              </w:rPr>
            </w:pPr>
          </w:p>
        </w:tc>
        <w:tc>
          <w:tcPr>
            <w:tcW w:w="67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79D0CFC9" w:rsidP="79D0CFC9" w:rsidRDefault="79D0CFC9" w14:paraId="3CD6D490" w14:textId="5DA99EDA">
            <w:pPr>
              <w:pStyle w:val="Normal"/>
              <w:spacing w:line="240" w:lineRule="auto"/>
              <w:rPr>
                <w:rFonts w:ascii="Calibri" w:hAnsi="Calibri" w:eastAsia="Times New Roman" w:cs="Calibri"/>
                <w:b w:val="1"/>
                <w:bCs w:val="1"/>
                <w:color w:val="0D0D0D" w:themeColor="text1" w:themeTint="F2" w:themeShade="FF"/>
                <w:sz w:val="24"/>
                <w:szCs w:val="24"/>
              </w:rPr>
            </w:pPr>
          </w:p>
        </w:tc>
      </w:tr>
    </w:tbl>
    <w:p w:rsidR="00F2419B" w:rsidRDefault="00F2419B" w14:paraId="1E0CE37F" w14:textId="77777777"/>
    <w:sectPr w:rsidR="00F2419B">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4A3" w:rsidP="00F2419B" w:rsidRDefault="005B14A3" w14:paraId="0D35BEBC" w14:textId="77777777">
      <w:pPr>
        <w:spacing w:after="0" w:line="240" w:lineRule="auto"/>
      </w:pPr>
      <w:r>
        <w:separator/>
      </w:r>
    </w:p>
  </w:endnote>
  <w:endnote w:type="continuationSeparator" w:id="0">
    <w:p w:rsidR="005B14A3" w:rsidP="00F2419B" w:rsidRDefault="005B14A3" w14:paraId="589E4E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4A3" w:rsidP="00F2419B" w:rsidRDefault="005B14A3" w14:paraId="7894920F" w14:textId="77777777">
      <w:pPr>
        <w:spacing w:after="0" w:line="240" w:lineRule="auto"/>
      </w:pPr>
      <w:r>
        <w:separator/>
      </w:r>
    </w:p>
  </w:footnote>
  <w:footnote w:type="continuationSeparator" w:id="0">
    <w:p w:rsidR="005B14A3" w:rsidP="00F2419B" w:rsidRDefault="005B14A3" w14:paraId="7E6BD2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2419B" w:rsidR="00F2419B" w:rsidP="00F2419B" w:rsidRDefault="00F2419B" w14:paraId="02277246" w14:textId="6A2FC58D">
    <w:pPr>
      <w:pStyle w:val="Header"/>
      <w:jc w:val="center"/>
      <w:rPr>
        <w:b/>
        <w:bCs/>
        <w:sz w:val="32"/>
        <w:szCs w:val="32"/>
      </w:rPr>
    </w:pPr>
    <w:r w:rsidRPr="00F2419B">
      <w:rPr>
        <w:b/>
        <w:bCs/>
        <w:noProof/>
        <w:sz w:val="32"/>
        <w:szCs w:val="32"/>
      </w:rPr>
      <w:drawing>
        <wp:anchor distT="0" distB="0" distL="114300" distR="114300" simplePos="0" relativeHeight="251659264" behindDoc="0" locked="0" layoutInCell="1" allowOverlap="0" wp14:anchorId="45BAAE27" wp14:editId="25A0BC94">
          <wp:simplePos x="0" y="0"/>
          <wp:positionH relativeFrom="page">
            <wp:posOffset>95250</wp:posOffset>
          </wp:positionH>
          <wp:positionV relativeFrom="page">
            <wp:posOffset>101600</wp:posOffset>
          </wp:positionV>
          <wp:extent cx="749300" cy="685800"/>
          <wp:effectExtent l="0" t="0" r="0" b="0"/>
          <wp:wrapSquare wrapText="bothSides"/>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49300" cy="685800"/>
                  </a:xfrm>
                  <a:prstGeom prst="rect">
                    <a:avLst/>
                  </a:prstGeom>
                </pic:spPr>
              </pic:pic>
            </a:graphicData>
          </a:graphic>
          <wp14:sizeRelH relativeFrom="margin">
            <wp14:pctWidth>0</wp14:pctWidth>
          </wp14:sizeRelH>
          <wp14:sizeRelV relativeFrom="margin">
            <wp14:pctHeight>0</wp14:pctHeight>
          </wp14:sizeRelV>
        </wp:anchor>
      </w:drawing>
    </w:r>
    <w:r w:rsidRPr="00F2419B">
      <w:rPr>
        <w:b/>
        <w:bCs/>
        <w:sz w:val="32"/>
        <w:szCs w:val="32"/>
      </w:rPr>
      <w:t>Westside High School Lesson Plan Template</w:t>
    </w:r>
  </w:p>
  <w:p w:rsidR="00F2419B" w:rsidRDefault="00F2419B" w14:paraId="640235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e3ca0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20C00"/>
    <w:multiLevelType w:val="multilevel"/>
    <w:tmpl w:val="FEA46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8349A"/>
    <w:multiLevelType w:val="multilevel"/>
    <w:tmpl w:val="7EFA9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D60FAD"/>
    <w:multiLevelType w:val="multilevel"/>
    <w:tmpl w:val="1D2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F04712"/>
    <w:multiLevelType w:val="multilevel"/>
    <w:tmpl w:val="82824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5">
    <w:abstractNumId w:val="4"/>
  </w:num>
  <w:num w:numId="1" w16cid:durableId="1009408705">
    <w:abstractNumId w:val="2"/>
  </w:num>
  <w:num w:numId="2" w16cid:durableId="1650478428">
    <w:abstractNumId w:val="0"/>
  </w:num>
  <w:num w:numId="3" w16cid:durableId="2023899611">
    <w:abstractNumId w:val="1"/>
  </w:num>
  <w:num w:numId="4" w16cid:durableId="82412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B"/>
    <w:rsid w:val="005B14A3"/>
    <w:rsid w:val="005F689F"/>
    <w:rsid w:val="00696FC8"/>
    <w:rsid w:val="00785AA5"/>
    <w:rsid w:val="008B70B3"/>
    <w:rsid w:val="00D36036"/>
    <w:rsid w:val="00EE71A9"/>
    <w:rsid w:val="00F2419B"/>
    <w:rsid w:val="015E4630"/>
    <w:rsid w:val="048368CD"/>
    <w:rsid w:val="054FCE1F"/>
    <w:rsid w:val="06EB9E80"/>
    <w:rsid w:val="0743DB29"/>
    <w:rsid w:val="0764CF92"/>
    <w:rsid w:val="09533AEB"/>
    <w:rsid w:val="0A2A4253"/>
    <w:rsid w:val="0C046F33"/>
    <w:rsid w:val="0DA9E689"/>
    <w:rsid w:val="0F71AC05"/>
    <w:rsid w:val="1128573E"/>
    <w:rsid w:val="113477C6"/>
    <w:rsid w:val="12EC8702"/>
    <w:rsid w:val="138D49F5"/>
    <w:rsid w:val="14C3B5C1"/>
    <w:rsid w:val="153D551D"/>
    <w:rsid w:val="15C4B096"/>
    <w:rsid w:val="160B96DF"/>
    <w:rsid w:val="172F60DD"/>
    <w:rsid w:val="1761EC79"/>
    <w:rsid w:val="17644151"/>
    <w:rsid w:val="1BB32A73"/>
    <w:rsid w:val="1EF2ACA2"/>
    <w:rsid w:val="209769B9"/>
    <w:rsid w:val="223DE92C"/>
    <w:rsid w:val="2306EC51"/>
    <w:rsid w:val="233C107C"/>
    <w:rsid w:val="2816355C"/>
    <w:rsid w:val="2B141251"/>
    <w:rsid w:val="2B6DDED3"/>
    <w:rsid w:val="2BE09E24"/>
    <w:rsid w:val="2DF8999E"/>
    <w:rsid w:val="2EBA50D9"/>
    <w:rsid w:val="2F0AACC4"/>
    <w:rsid w:val="2FD4F5C3"/>
    <w:rsid w:val="2FD4F5C3"/>
    <w:rsid w:val="2FEE08F2"/>
    <w:rsid w:val="2FF585D8"/>
    <w:rsid w:val="301F3142"/>
    <w:rsid w:val="30BAF1F4"/>
    <w:rsid w:val="326D87FD"/>
    <w:rsid w:val="32AB080A"/>
    <w:rsid w:val="33451CDB"/>
    <w:rsid w:val="3397B258"/>
    <w:rsid w:val="339E3511"/>
    <w:rsid w:val="34A49DA8"/>
    <w:rsid w:val="34C3B957"/>
    <w:rsid w:val="354F4323"/>
    <w:rsid w:val="35714328"/>
    <w:rsid w:val="37521DBB"/>
    <w:rsid w:val="3B2F0A5F"/>
    <w:rsid w:val="3B300E8B"/>
    <w:rsid w:val="40B2E8F7"/>
    <w:rsid w:val="4201BE03"/>
    <w:rsid w:val="434B37EA"/>
    <w:rsid w:val="440E9FA4"/>
    <w:rsid w:val="44228CA0"/>
    <w:rsid w:val="4544A613"/>
    <w:rsid w:val="46EBD8E0"/>
    <w:rsid w:val="46FF953A"/>
    <w:rsid w:val="4721288F"/>
    <w:rsid w:val="47863C4D"/>
    <w:rsid w:val="482AB0D8"/>
    <w:rsid w:val="487095FA"/>
    <w:rsid w:val="4B20AE27"/>
    <w:rsid w:val="4B5D2796"/>
    <w:rsid w:val="4EA76E8D"/>
    <w:rsid w:val="4ECE956A"/>
    <w:rsid w:val="50C922D1"/>
    <w:rsid w:val="51FE4FE3"/>
    <w:rsid w:val="5278A46D"/>
    <w:rsid w:val="52D4EE6A"/>
    <w:rsid w:val="540D9F73"/>
    <w:rsid w:val="55D15A17"/>
    <w:rsid w:val="57DD4DE9"/>
    <w:rsid w:val="5B8C769F"/>
    <w:rsid w:val="5CA8F58A"/>
    <w:rsid w:val="5F894ABB"/>
    <w:rsid w:val="62803CDC"/>
    <w:rsid w:val="63DA8358"/>
    <w:rsid w:val="657EB88B"/>
    <w:rsid w:val="67354F78"/>
    <w:rsid w:val="673BC79D"/>
    <w:rsid w:val="69E18DF6"/>
    <w:rsid w:val="6A8E36F8"/>
    <w:rsid w:val="6B106A21"/>
    <w:rsid w:val="6B6D9F57"/>
    <w:rsid w:val="6CAC3A82"/>
    <w:rsid w:val="6E0DB8B1"/>
    <w:rsid w:val="6FAEE92A"/>
    <w:rsid w:val="71B52E25"/>
    <w:rsid w:val="71C27984"/>
    <w:rsid w:val="73901C0A"/>
    <w:rsid w:val="763C24B6"/>
    <w:rsid w:val="7674FBF9"/>
    <w:rsid w:val="773F4437"/>
    <w:rsid w:val="77B76F0E"/>
    <w:rsid w:val="78992EFA"/>
    <w:rsid w:val="793D91C5"/>
    <w:rsid w:val="79D0CFC9"/>
    <w:rsid w:val="7B1FAD4E"/>
    <w:rsid w:val="7DC91A71"/>
    <w:rsid w:val="7DFDA52F"/>
    <w:rsid w:val="7EE08C9A"/>
    <w:rsid w:val="7F96D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BD71"/>
  <w15:chartTrackingRefBased/>
  <w15:docId w15:val="{1F1FABB4-BA5C-4824-BE58-E9829A0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1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41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419B"/>
  </w:style>
  <w:style w:type="paragraph" w:styleId="Footer">
    <w:name w:val="footer"/>
    <w:basedOn w:val="Normal"/>
    <w:link w:val="FooterChar"/>
    <w:uiPriority w:val="99"/>
    <w:unhideWhenUsed/>
    <w:rsid w:val="00F241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419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Ford, Ardelia M</dc:creator>
  <keywords/>
  <dc:description/>
  <lastModifiedBy>Brinson, Wilnekia</lastModifiedBy>
  <revision>6</revision>
  <dcterms:created xsi:type="dcterms:W3CDTF">2022-08-16T14:56:00.0000000Z</dcterms:created>
  <dcterms:modified xsi:type="dcterms:W3CDTF">2022-10-03T00:27:58.9319197Z</dcterms:modified>
</coreProperties>
</file>